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01" w:rsidRPr="003C4716" w:rsidRDefault="00DA5701" w:rsidP="00DA5701">
      <w:pPr>
        <w:jc w:val="center"/>
        <w:rPr>
          <w:rFonts w:ascii="Times New Roman" w:hAnsi="Times New Roman" w:cs="Times New Roman"/>
          <w:b/>
        </w:rPr>
      </w:pPr>
      <w:r w:rsidRPr="003C4716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</w:t>
      </w:r>
      <w:r w:rsidRPr="003C4716">
        <w:rPr>
          <w:rFonts w:ascii="Times New Roman" w:hAnsi="Times New Roman" w:cs="Times New Roman"/>
          <w:b/>
        </w:rPr>
        <w:t>ЗАТВЕРДЖЕНО</w:t>
      </w:r>
    </w:p>
    <w:p w:rsidR="00DA5701" w:rsidRDefault="00DA5701" w:rsidP="00DA57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на засіданні атестаційної комісії</w:t>
      </w:r>
    </w:p>
    <w:p w:rsidR="00DA5701" w:rsidRDefault="00DA5701" w:rsidP="00DA57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Уманського ліцею №2 Уманської міської ради</w:t>
      </w:r>
    </w:p>
    <w:p w:rsidR="00DA5701" w:rsidRDefault="00DA5701" w:rsidP="00DA57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Черкаської області </w:t>
      </w:r>
    </w:p>
    <w:p w:rsidR="00DA5701" w:rsidRDefault="00DA5701" w:rsidP="00DA57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(протокол №1 від </w:t>
      </w:r>
      <w:r w:rsidR="001437CE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</w:t>
      </w:r>
      <w:r w:rsidR="001437CE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.202</w:t>
      </w:r>
      <w:r w:rsidR="0023545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року)</w:t>
      </w:r>
    </w:p>
    <w:p w:rsidR="00DA5701" w:rsidRDefault="00DA5701" w:rsidP="00DA5701">
      <w:pPr>
        <w:spacing w:line="276" w:lineRule="auto"/>
        <w:jc w:val="center"/>
        <w:rPr>
          <w:rFonts w:ascii="Times New Roman" w:eastAsiaTheme="minorEastAsia" w:hAnsi="Times New Roman" w:cs="Times New Roman"/>
        </w:rPr>
      </w:pPr>
    </w:p>
    <w:p w:rsidR="00DA5701" w:rsidRDefault="00DA5701" w:rsidP="00DA5701">
      <w:pPr>
        <w:spacing w:line="276" w:lineRule="auto"/>
        <w:jc w:val="center"/>
        <w:rPr>
          <w:rFonts w:ascii="Times New Roman" w:eastAsiaTheme="minorEastAsia" w:hAnsi="Times New Roman" w:cs="Times New Roman"/>
        </w:rPr>
      </w:pPr>
    </w:p>
    <w:p w:rsidR="00DA5701" w:rsidRPr="00DA5701" w:rsidRDefault="00DA5701" w:rsidP="00DA5701">
      <w:pPr>
        <w:spacing w:line="276" w:lineRule="auto"/>
        <w:jc w:val="center"/>
        <w:rPr>
          <w:rFonts w:ascii="Times New Roman" w:eastAsiaTheme="minorEastAsia" w:hAnsi="Times New Roman" w:cs="Times New Roman"/>
          <w:b/>
        </w:rPr>
      </w:pPr>
      <w:r w:rsidRPr="00DA5701">
        <w:rPr>
          <w:rFonts w:ascii="Times New Roman" w:eastAsiaTheme="minorEastAsia" w:hAnsi="Times New Roman" w:cs="Times New Roman"/>
          <w:b/>
        </w:rPr>
        <w:t>План роботи атестаційної комісії</w:t>
      </w:r>
    </w:p>
    <w:p w:rsidR="00DA5701" w:rsidRPr="00DA5701" w:rsidRDefault="00DA5701" w:rsidP="00DA5701">
      <w:pPr>
        <w:spacing w:line="276" w:lineRule="auto"/>
        <w:jc w:val="center"/>
        <w:rPr>
          <w:rFonts w:ascii="Times New Roman" w:eastAsiaTheme="minorEastAsia" w:hAnsi="Times New Roman" w:cs="Times New Roman"/>
          <w:b/>
        </w:rPr>
      </w:pPr>
      <w:r w:rsidRPr="00DA5701">
        <w:rPr>
          <w:rFonts w:ascii="Times New Roman" w:eastAsiaTheme="minorEastAsia" w:hAnsi="Times New Roman" w:cs="Times New Roman"/>
          <w:b/>
        </w:rPr>
        <w:t>на 202</w:t>
      </w:r>
      <w:r w:rsidR="001437CE">
        <w:rPr>
          <w:rFonts w:ascii="Times New Roman" w:eastAsiaTheme="minorEastAsia" w:hAnsi="Times New Roman" w:cs="Times New Roman"/>
          <w:b/>
        </w:rPr>
        <w:t>5</w:t>
      </w:r>
      <w:r w:rsidRPr="00DA5701">
        <w:rPr>
          <w:rFonts w:ascii="Times New Roman" w:eastAsiaTheme="minorEastAsia" w:hAnsi="Times New Roman" w:cs="Times New Roman"/>
          <w:b/>
        </w:rPr>
        <w:t>/202</w:t>
      </w:r>
      <w:r w:rsidR="001437CE">
        <w:rPr>
          <w:rFonts w:ascii="Times New Roman" w:eastAsiaTheme="minorEastAsia" w:hAnsi="Times New Roman" w:cs="Times New Roman"/>
          <w:b/>
        </w:rPr>
        <w:t>6</w:t>
      </w:r>
      <w:r w:rsidRPr="00DA5701">
        <w:rPr>
          <w:rFonts w:ascii="Times New Roman" w:eastAsiaTheme="minorEastAsia" w:hAnsi="Times New Roman" w:cs="Times New Roman"/>
          <w:b/>
        </w:rPr>
        <w:t xml:space="preserve"> навчальний рік</w:t>
      </w:r>
    </w:p>
    <w:p w:rsidR="00DA5701" w:rsidRPr="002E016B" w:rsidRDefault="00DA5701" w:rsidP="00DA5701">
      <w:pPr>
        <w:spacing w:line="276" w:lineRule="auto"/>
        <w:jc w:val="center"/>
        <w:rPr>
          <w:rFonts w:ascii="Times New Roman" w:eastAsiaTheme="minorEastAsia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3"/>
        <w:gridCol w:w="2972"/>
      </w:tblGrid>
      <w:tr w:rsidR="00DA5701" w:rsidRPr="002E016B" w:rsidTr="006041FF">
        <w:tc>
          <w:tcPr>
            <w:tcW w:w="7338" w:type="dxa"/>
          </w:tcPr>
          <w:p w:rsidR="00DA5701" w:rsidRPr="000A3FB2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3FB2">
              <w:rPr>
                <w:rFonts w:ascii="Times New Roman" w:hAnsi="Times New Roman" w:cs="Times New Roman"/>
                <w:b/>
              </w:rPr>
              <w:t>Робота атестаційної комісії</w:t>
            </w:r>
          </w:p>
        </w:tc>
        <w:tc>
          <w:tcPr>
            <w:tcW w:w="3083" w:type="dxa"/>
          </w:tcPr>
          <w:p w:rsidR="00DA5701" w:rsidRPr="000A3FB2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3FB2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Перше засідання атестаційної комісії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не пізніше 10 жовтня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Оприлюднення на сайті закладу списку педагогічних працівників та плану проведення атестації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 xml:space="preserve">не пізніше 5 робочих днів із дня ухвалення рішення 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 xml:space="preserve">Прийом документів </w:t>
            </w:r>
            <w:proofErr w:type="spellStart"/>
            <w:r w:rsidRPr="002E016B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2E016B">
              <w:rPr>
                <w:rFonts w:ascii="Times New Roman" w:hAnsi="Times New Roman" w:cs="Times New Roman"/>
              </w:rPr>
              <w:t xml:space="preserve"> про педагогічну майстерність та професійні досягнення</w:t>
            </w:r>
          </w:p>
        </w:tc>
        <w:tc>
          <w:tcPr>
            <w:tcW w:w="3083" w:type="dxa"/>
          </w:tcPr>
          <w:p w:rsidR="00DA5701" w:rsidRPr="002E016B" w:rsidRDefault="00DA5701" w:rsidP="00C44C4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 xml:space="preserve">протягом </w:t>
            </w:r>
            <w:r w:rsidR="00C44C45">
              <w:rPr>
                <w:rFonts w:ascii="Times New Roman" w:hAnsi="Times New Roman" w:cs="Times New Roman"/>
              </w:rPr>
              <w:t>10</w:t>
            </w:r>
            <w:r w:rsidRPr="002E016B">
              <w:rPr>
                <w:rFonts w:ascii="Times New Roman" w:hAnsi="Times New Roman" w:cs="Times New Roman"/>
              </w:rPr>
              <w:t xml:space="preserve"> робочих днів із дня оприлюднення інформації</w:t>
            </w:r>
          </w:p>
        </w:tc>
      </w:tr>
      <w:tr w:rsidR="00DA5701" w:rsidRPr="002E016B" w:rsidTr="006041FF">
        <w:trPr>
          <w:trHeight w:val="504"/>
        </w:trPr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Засідання атестаційної комісії «</w:t>
            </w:r>
            <w:r w:rsidRPr="002E016B">
              <w:rPr>
                <w:rFonts w:ascii="Times New Roman" w:hAnsi="Times New Roman" w:cs="Times New Roman"/>
                <w:color w:val="191919"/>
              </w:rPr>
              <w:t>Про розгляд документів, що надійшли до атестаційної комісії»</w:t>
            </w:r>
          </w:p>
        </w:tc>
        <w:tc>
          <w:tcPr>
            <w:tcW w:w="3083" w:type="dxa"/>
          </w:tcPr>
          <w:p w:rsidR="00DA5701" w:rsidRPr="002E016B" w:rsidRDefault="001437CE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DA5701" w:rsidRPr="002E016B" w:rsidTr="006041FF">
        <w:trPr>
          <w:trHeight w:val="149"/>
        </w:trPr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Відвідування та аналіз уроків, позаурочних заходів</w:t>
            </w:r>
          </w:p>
        </w:tc>
        <w:tc>
          <w:tcPr>
            <w:tcW w:w="3083" w:type="dxa"/>
          </w:tcPr>
          <w:p w:rsidR="00DA5701" w:rsidRPr="002E016B" w:rsidRDefault="00C44C45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  <w:r w:rsidR="001437CE">
              <w:rPr>
                <w:rFonts w:ascii="Times New Roman" w:hAnsi="Times New Roman" w:cs="Times New Roman"/>
              </w:rPr>
              <w:t xml:space="preserve"> </w:t>
            </w:r>
            <w:r w:rsidR="00DA5701" w:rsidRPr="002E016B">
              <w:rPr>
                <w:rFonts w:ascii="Times New Roman" w:hAnsi="Times New Roman" w:cs="Times New Roman"/>
              </w:rPr>
              <w:t>- березень</w:t>
            </w:r>
          </w:p>
        </w:tc>
      </w:tr>
      <w:tr w:rsidR="00DA5701" w:rsidRPr="002E016B" w:rsidTr="006041FF">
        <w:trPr>
          <w:trHeight w:val="156"/>
        </w:trPr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Вивчення рівня навчальних досягнень учнів з відповідних предметів</w:t>
            </w:r>
          </w:p>
        </w:tc>
        <w:tc>
          <w:tcPr>
            <w:tcW w:w="3083" w:type="dxa"/>
          </w:tcPr>
          <w:p w:rsidR="00DA5701" w:rsidRPr="002E016B" w:rsidRDefault="00C44C45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  <w:r w:rsidR="001437CE">
              <w:rPr>
                <w:rFonts w:ascii="Times New Roman" w:hAnsi="Times New Roman" w:cs="Times New Roman"/>
              </w:rPr>
              <w:t xml:space="preserve"> </w:t>
            </w:r>
            <w:r w:rsidR="00DA5701" w:rsidRPr="002E016B">
              <w:rPr>
                <w:rFonts w:ascii="Times New Roman" w:hAnsi="Times New Roman" w:cs="Times New Roman"/>
              </w:rPr>
              <w:t>- березень</w:t>
            </w:r>
          </w:p>
        </w:tc>
      </w:tr>
      <w:tr w:rsidR="00DA5701" w:rsidRPr="002E016B" w:rsidTr="006041FF">
        <w:trPr>
          <w:trHeight w:val="168"/>
        </w:trPr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 xml:space="preserve">Ознайомлення з даними про участь педагогічних працівників у роботі </w:t>
            </w:r>
            <w:r>
              <w:rPr>
                <w:rFonts w:ascii="Times New Roman" w:hAnsi="Times New Roman" w:cs="Times New Roman"/>
              </w:rPr>
              <w:t>професійних спільнот</w:t>
            </w:r>
            <w:r w:rsidRPr="002E016B">
              <w:rPr>
                <w:rFonts w:ascii="Times New Roman" w:hAnsi="Times New Roman" w:cs="Times New Roman"/>
              </w:rPr>
              <w:t>, фахових конкурсах тощо</w:t>
            </w:r>
          </w:p>
        </w:tc>
        <w:tc>
          <w:tcPr>
            <w:tcW w:w="3083" w:type="dxa"/>
          </w:tcPr>
          <w:p w:rsidR="00DA5701" w:rsidRPr="002E016B" w:rsidRDefault="00C44C45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  <w:r w:rsidR="001437CE">
              <w:rPr>
                <w:rFonts w:ascii="Times New Roman" w:hAnsi="Times New Roman" w:cs="Times New Roman"/>
              </w:rPr>
              <w:t xml:space="preserve"> </w:t>
            </w:r>
            <w:r w:rsidR="00DA5701" w:rsidRPr="002E016B">
              <w:rPr>
                <w:rFonts w:ascii="Times New Roman" w:hAnsi="Times New Roman" w:cs="Times New Roman"/>
              </w:rPr>
              <w:t>- березень</w:t>
            </w:r>
          </w:p>
        </w:tc>
      </w:tr>
      <w:tr w:rsidR="00DA5701" w:rsidRPr="002E016B" w:rsidTr="006041FF">
        <w:trPr>
          <w:trHeight w:val="149"/>
        </w:trPr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Ознайомлення з навчальною документацією щодо виконання педагогічними працівниками своїх посадових обов’язків</w:t>
            </w:r>
          </w:p>
        </w:tc>
        <w:tc>
          <w:tcPr>
            <w:tcW w:w="3083" w:type="dxa"/>
          </w:tcPr>
          <w:p w:rsidR="00DA5701" w:rsidRPr="002E016B" w:rsidRDefault="001437CE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A5701" w:rsidRPr="002E016B">
              <w:rPr>
                <w:rFonts w:ascii="Times New Roman" w:hAnsi="Times New Roman" w:cs="Times New Roman"/>
              </w:rPr>
              <w:t>овтень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5701" w:rsidRPr="002E016B">
              <w:rPr>
                <w:rFonts w:ascii="Times New Roman" w:hAnsi="Times New Roman" w:cs="Times New Roman"/>
              </w:rPr>
              <w:t>- березень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Прийняття заяви від педагогів, яких не внесено до списку претендентів на чергову атестацію, з проханням щодо внесення до відповідного списку педагогів</w:t>
            </w:r>
          </w:p>
        </w:tc>
        <w:tc>
          <w:tcPr>
            <w:tcW w:w="3083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не пізніше 20 грудня (за необхідності)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Прийом заяви на позачергову атестацію</w:t>
            </w:r>
          </w:p>
        </w:tc>
        <w:tc>
          <w:tcPr>
            <w:tcW w:w="3083" w:type="dxa"/>
          </w:tcPr>
          <w:p w:rsidR="00DA5701" w:rsidRPr="002E016B" w:rsidRDefault="001437CE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A5701" w:rsidRPr="002E016B">
              <w:rPr>
                <w:rFonts w:ascii="Times New Roman" w:hAnsi="Times New Roman" w:cs="Times New Roman"/>
              </w:rPr>
              <w:t>о 20 грудня (за необхідності)</w:t>
            </w:r>
          </w:p>
        </w:tc>
      </w:tr>
      <w:tr w:rsidR="00DA5701" w:rsidRPr="002E016B" w:rsidTr="006041FF">
        <w:tc>
          <w:tcPr>
            <w:tcW w:w="7338" w:type="dxa"/>
          </w:tcPr>
          <w:p w:rsidR="00DA5701" w:rsidRPr="002E016B" w:rsidRDefault="00DA5701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016B">
              <w:rPr>
                <w:rFonts w:ascii="Times New Roman" w:hAnsi="Times New Roman" w:cs="Times New Roman"/>
              </w:rPr>
              <w:t>Засідання атестаційної комісії «Про атестацію педагогічних працівників» (підсумкове)</w:t>
            </w:r>
          </w:p>
        </w:tc>
        <w:tc>
          <w:tcPr>
            <w:tcW w:w="3083" w:type="dxa"/>
          </w:tcPr>
          <w:p w:rsidR="00DA5701" w:rsidRPr="002E016B" w:rsidRDefault="001437CE" w:rsidP="006041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A5701" w:rsidRPr="002E016B">
              <w:rPr>
                <w:rFonts w:ascii="Times New Roman" w:hAnsi="Times New Roman" w:cs="Times New Roman"/>
              </w:rPr>
              <w:t>о 1 квітня</w:t>
            </w:r>
          </w:p>
        </w:tc>
      </w:tr>
    </w:tbl>
    <w:p w:rsidR="006134D7" w:rsidRDefault="006134D7"/>
    <w:p w:rsidR="00DA5701" w:rsidRDefault="00DA5701"/>
    <w:p w:rsidR="00DA5701" w:rsidRDefault="00DA5701"/>
    <w:p w:rsidR="00DA5701" w:rsidRDefault="00DA5701"/>
    <w:p w:rsidR="00DA5701" w:rsidRDefault="00A672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Головуюча  на атестаційному засіданні                                             Наталія КОРОБАНЬ</w:t>
      </w:r>
    </w:p>
    <w:p w:rsidR="00DA5701" w:rsidRDefault="00DA5701">
      <w:pPr>
        <w:rPr>
          <w:rFonts w:ascii="Times New Roman" w:hAnsi="Times New Roman" w:cs="Times New Roman"/>
        </w:rPr>
      </w:pPr>
    </w:p>
    <w:p w:rsidR="00DA5701" w:rsidRPr="00F150B1" w:rsidRDefault="00DA570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Секретар атестаційної комісії     </w:t>
      </w:r>
      <w:r w:rsidR="00A67282">
        <w:rPr>
          <w:rFonts w:ascii="Times New Roman" w:hAnsi="Times New Roman" w:cs="Times New Roman"/>
        </w:rPr>
        <w:t xml:space="preserve">                                                        Валентина МОЛОКАНОВА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</w:t>
      </w:r>
    </w:p>
    <w:sectPr w:rsidR="00DA5701" w:rsidRPr="00F150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E2"/>
    <w:rsid w:val="001437CE"/>
    <w:rsid w:val="00235452"/>
    <w:rsid w:val="006134D7"/>
    <w:rsid w:val="0073432E"/>
    <w:rsid w:val="00A67282"/>
    <w:rsid w:val="00C22E39"/>
    <w:rsid w:val="00C44C45"/>
    <w:rsid w:val="00DA5701"/>
    <w:rsid w:val="00E20DE2"/>
    <w:rsid w:val="00F1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01"/>
    <w:pPr>
      <w:spacing w:after="0" w:line="240" w:lineRule="auto"/>
    </w:pPr>
    <w:rPr>
      <w:rFonts w:ascii="Tahoma" w:eastAsia="Tahoma" w:hAnsi="Tahoma" w:cs="Tahoma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01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01"/>
    <w:pPr>
      <w:spacing w:after="0" w:line="240" w:lineRule="auto"/>
    </w:pPr>
    <w:rPr>
      <w:rFonts w:ascii="Tahoma" w:eastAsia="Tahoma" w:hAnsi="Tahoma" w:cs="Tahoma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01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2025-09-29T12:39:00Z</cp:lastPrinted>
  <dcterms:created xsi:type="dcterms:W3CDTF">2024-10-07T11:19:00Z</dcterms:created>
  <dcterms:modified xsi:type="dcterms:W3CDTF">2025-09-29T12:39:00Z</dcterms:modified>
</cp:coreProperties>
</file>