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5F" w:rsidRPr="004840F3" w:rsidRDefault="00967F5F" w:rsidP="00967F5F">
      <w:pPr>
        <w:spacing w:after="0" w:line="240" w:lineRule="auto"/>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Звіт директора  </w:t>
      </w:r>
    </w:p>
    <w:p w:rsidR="00967F5F" w:rsidRPr="004840F3" w:rsidRDefault="00967F5F" w:rsidP="00967F5F">
      <w:pPr>
        <w:spacing w:after="0" w:line="240" w:lineRule="auto"/>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Уманського ліцею №2 Уманської міської ради Черкаської області  перед громадськістю  за 2024/2025 навчальний рік</w:t>
      </w:r>
    </w:p>
    <w:p w:rsidR="00967F5F" w:rsidRPr="004840F3" w:rsidRDefault="00967F5F" w:rsidP="00967F5F">
      <w:pPr>
        <w:spacing w:after="0" w:line="240" w:lineRule="auto"/>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 </w:t>
      </w:r>
    </w:p>
    <w:p w:rsidR="00967F5F" w:rsidRPr="004840F3" w:rsidRDefault="00967F5F" w:rsidP="00967F5F">
      <w:pPr>
        <w:spacing w:after="0" w:line="240" w:lineRule="auto"/>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                                                           Таміла СКАРБОВСЬКА</w:t>
      </w:r>
    </w:p>
    <w:p w:rsidR="00967F5F" w:rsidRPr="004840F3" w:rsidRDefault="00967F5F" w:rsidP="00967F5F">
      <w:pPr>
        <w:spacing w:after="0" w:line="240" w:lineRule="auto"/>
        <w:rPr>
          <w:rFonts w:ascii="Times New Roman" w:eastAsia="Times New Roman" w:hAnsi="Times New Roman" w:cs="Times New Roman"/>
          <w:sz w:val="24"/>
          <w:szCs w:val="24"/>
          <w:lang w:eastAsia="uk-UA"/>
        </w:rPr>
      </w:pP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       Пріоритети та мета</w:t>
      </w:r>
      <w:r w:rsidRPr="004840F3">
        <w:rPr>
          <w:rFonts w:ascii="Times New Roman" w:eastAsia="Times New Roman" w:hAnsi="Times New Roman" w:cs="Times New Roman"/>
          <w:color w:val="000000"/>
          <w:sz w:val="24"/>
          <w:szCs w:val="24"/>
          <w:lang w:eastAsia="uk-UA"/>
        </w:rPr>
        <w:t>: </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Протягом  року діяльність закладу освіти була спрямована на реалізацію положень Законів України «Про освіту», «Повну загальну середню освіту», концепції НУШ та Державних стандартів освіти. Школа є безпосереднім інструментом виконання державного замовлення на освічених, знаючих та компетентних  творців свого життя та майбутнього нашої країни.     </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BA54B7">
        <w:rPr>
          <w:rFonts w:ascii="Times New Roman" w:eastAsia="Times New Roman" w:hAnsi="Times New Roman" w:cs="Times New Roman"/>
          <w:color w:val="000000"/>
          <w:sz w:val="24"/>
          <w:szCs w:val="24"/>
          <w:lang w:eastAsia="uk-UA"/>
        </w:rPr>
        <w:t>        </w:t>
      </w:r>
      <w:r w:rsidRPr="00BA54B7">
        <w:rPr>
          <w:rFonts w:ascii="Times New Roman" w:eastAsia="Times New Roman" w:hAnsi="Times New Roman" w:cs="Times New Roman"/>
          <w:iCs/>
          <w:color w:val="000000"/>
          <w:sz w:val="24"/>
          <w:szCs w:val="24"/>
          <w:lang w:eastAsia="uk-UA"/>
        </w:rPr>
        <w:t>Головна мета</w:t>
      </w:r>
      <w:r w:rsidRPr="004840F3">
        <w:rPr>
          <w:rFonts w:ascii="Times New Roman" w:eastAsia="Times New Roman" w:hAnsi="Times New Roman" w:cs="Times New Roman"/>
          <w:color w:val="000000"/>
          <w:sz w:val="24"/>
          <w:szCs w:val="24"/>
          <w:lang w:eastAsia="uk-UA"/>
        </w:rPr>
        <w:t xml:space="preserve"> – створити заклад, у якому буде приємно навчатися, який даватиме здобувачам освіти знання і формуватиме  компетентності та уміння прикладного характеру, які вони зможуть ефективно застосовувати з користю для себе, суспільства та країни впродовж всього життя.</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Завдання  ліцею:</w:t>
      </w:r>
    </w:p>
    <w:p w:rsidR="00967F5F" w:rsidRPr="004840F3" w:rsidRDefault="00967F5F" w:rsidP="00967F5F">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Головними завданнями ліцею є :</w:t>
      </w:r>
    </w:p>
    <w:p w:rsidR="00967F5F" w:rsidRPr="004840F3" w:rsidRDefault="00967F5F" w:rsidP="00967F5F">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забезпечення умов для якісного надання освітніх послуг шляхом тісної </w:t>
      </w:r>
    </w:p>
    <w:p w:rsidR="00967F5F" w:rsidRPr="004840F3" w:rsidRDefault="00967F5F" w:rsidP="00967F5F">
      <w:pPr>
        <w:shd w:val="clear" w:color="auto" w:fill="FFFFFF"/>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взаємодії в системі «здобувачі освіти - батьки здобувачів освіти - педагоги»;</w:t>
      </w:r>
    </w:p>
    <w:p w:rsidR="00967F5F" w:rsidRPr="004840F3" w:rsidRDefault="00967F5F" w:rsidP="00967F5F">
      <w:pPr>
        <w:numPr>
          <w:ilvl w:val="0"/>
          <w:numId w:val="2"/>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створення сприятливого освітнього середовища на основі демократизації, </w:t>
      </w:r>
    </w:p>
    <w:p w:rsidR="00967F5F" w:rsidRPr="004840F3" w:rsidRDefault="00967F5F" w:rsidP="00967F5F">
      <w:pPr>
        <w:shd w:val="clear" w:color="auto" w:fill="FFFFFF"/>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967F5F" w:rsidRPr="004840F3" w:rsidRDefault="00967F5F" w:rsidP="00967F5F">
      <w:pPr>
        <w:numPr>
          <w:ilvl w:val="0"/>
          <w:numId w:val="3"/>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орієнтування внутрішнього світу дитини на збагачення індивідуального </w:t>
      </w:r>
    </w:p>
    <w:p w:rsidR="00967F5F" w:rsidRPr="004840F3" w:rsidRDefault="00967F5F" w:rsidP="00967F5F">
      <w:pPr>
        <w:shd w:val="clear" w:color="auto" w:fill="FFFFFF"/>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досвіду, самопізнання, самооцінки, саморозвитку, самовизначенні, самореалізації.</w:t>
      </w:r>
    </w:p>
    <w:p w:rsidR="00967F5F" w:rsidRPr="004840F3" w:rsidRDefault="00967F5F" w:rsidP="00967F5F">
      <w:pPr>
        <w:shd w:val="clear" w:color="auto" w:fill="FFFFFF"/>
        <w:spacing w:after="0" w:line="240" w:lineRule="auto"/>
        <w:ind w:left="360" w:firstLine="34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Призначення ліцею  - реалізація права дитини на здобуття повної </w:t>
      </w:r>
    </w:p>
    <w:p w:rsidR="00967F5F" w:rsidRPr="004840F3" w:rsidRDefault="00967F5F" w:rsidP="00967F5F">
      <w:pPr>
        <w:shd w:val="clear" w:color="auto" w:fill="FFFFFF"/>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загальної освіти,  її фізичний, розумовий і духовний розвиток, соціальну адаптацію та готовність продовжувати освіту на подальших етапах.</w:t>
      </w:r>
    </w:p>
    <w:p w:rsidR="00967F5F" w:rsidRPr="00BA54B7"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  </w:t>
      </w:r>
      <w:r w:rsidRPr="00BA54B7">
        <w:rPr>
          <w:rFonts w:ascii="Times New Roman" w:eastAsia="Times New Roman" w:hAnsi="Times New Roman" w:cs="Times New Roman"/>
          <w:iCs/>
          <w:color w:val="000000"/>
          <w:sz w:val="24"/>
          <w:szCs w:val="24"/>
          <w:lang w:eastAsia="uk-UA"/>
        </w:rPr>
        <w:t>Цінності ліцею</w:t>
      </w:r>
      <w:r w:rsidRPr="00BA54B7">
        <w:rPr>
          <w:rFonts w:ascii="Times New Roman" w:eastAsia="Times New Roman" w:hAnsi="Times New Roman" w:cs="Times New Roman"/>
          <w:color w:val="000000"/>
          <w:sz w:val="24"/>
          <w:szCs w:val="24"/>
          <w:lang w:eastAsia="uk-UA"/>
        </w:rPr>
        <w:t>:</w:t>
      </w:r>
    </w:p>
    <w:p w:rsidR="00967F5F" w:rsidRPr="004840F3" w:rsidRDefault="00967F5F" w:rsidP="00967F5F">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здоров’я та безпека дитини, здоровий спосіб життя;</w:t>
      </w:r>
    </w:p>
    <w:p w:rsidR="00967F5F" w:rsidRPr="004840F3" w:rsidRDefault="00967F5F" w:rsidP="00967F5F">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національна гідність, патріотизм;</w:t>
      </w:r>
    </w:p>
    <w:p w:rsidR="00967F5F" w:rsidRPr="004840F3" w:rsidRDefault="00967F5F" w:rsidP="00967F5F">
      <w:pPr>
        <w:numPr>
          <w:ilvl w:val="0"/>
          <w:numId w:val="4"/>
        </w:numPr>
        <w:spacing w:after="0" w:line="240" w:lineRule="auto"/>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ефективне   партнерство,   взаємодія  та  співпраця  усіх  учасників освітнього процесу;</w:t>
      </w:r>
    </w:p>
    <w:p w:rsidR="00967F5F" w:rsidRPr="004840F3" w:rsidRDefault="00967F5F" w:rsidP="00967F5F">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загальнолюдські цінності;</w:t>
      </w:r>
    </w:p>
    <w:p w:rsidR="00967F5F" w:rsidRPr="004840F3" w:rsidRDefault="00967F5F" w:rsidP="00967F5F">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уміння вчитися протягом життя. </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w:t>
      </w:r>
      <w:r w:rsidRPr="004840F3">
        <w:rPr>
          <w:rFonts w:ascii="Times New Roman" w:eastAsia="Times New Roman" w:hAnsi="Times New Roman" w:cs="Times New Roman"/>
          <w:color w:val="000000"/>
          <w:sz w:val="24"/>
          <w:szCs w:val="24"/>
          <w:lang w:eastAsia="uk-UA"/>
        </w:rPr>
        <w:tab/>
        <w:t xml:space="preserve">Організація освітнього процесу в закладі освіти у 2024-2025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 Одним з найважливіших завдань і найбільшою цінністю навчального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за  змішаною формою навчання з урахуванням особливостей та </w:t>
      </w:r>
      <w:proofErr w:type="spellStart"/>
      <w:r w:rsidRPr="004840F3">
        <w:rPr>
          <w:rFonts w:ascii="Times New Roman" w:eastAsia="Times New Roman" w:hAnsi="Times New Roman" w:cs="Times New Roman"/>
          <w:color w:val="000000"/>
          <w:sz w:val="24"/>
          <w:szCs w:val="24"/>
          <w:lang w:eastAsia="uk-UA"/>
        </w:rPr>
        <w:t>безпекових</w:t>
      </w:r>
      <w:proofErr w:type="spellEnd"/>
      <w:r w:rsidRPr="004840F3">
        <w:rPr>
          <w:rFonts w:ascii="Times New Roman" w:eastAsia="Times New Roman" w:hAnsi="Times New Roman" w:cs="Times New Roman"/>
          <w:color w:val="000000"/>
          <w:sz w:val="24"/>
          <w:szCs w:val="24"/>
          <w:lang w:eastAsia="uk-UA"/>
        </w:rPr>
        <w:t xml:space="preserve"> факторів періоду воєнного стану.</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Уманський ліцей №2 Уманської міської ради Черкаської області – це заклад з українською мовою навчання та поглибленим вивченням окремих предметів, у якому станом на 05 вересня навчалося 686 ліцеїстів у 25 класах.  Розташований у центральній частині міста.</w:t>
      </w:r>
    </w:p>
    <w:p w:rsidR="00967F5F" w:rsidRPr="004840F3" w:rsidRDefault="00967F5F" w:rsidP="00967F5F">
      <w:pPr>
        <w:spacing w:after="0" w:line="240" w:lineRule="auto"/>
        <w:ind w:firstLine="708"/>
        <w:jc w:val="both"/>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sz w:val="24"/>
          <w:szCs w:val="24"/>
          <w:lang w:eastAsia="uk-UA"/>
        </w:rPr>
        <w:t xml:space="preserve">Загальна площа всіх приміщень </w:t>
      </w:r>
      <w:r w:rsidRPr="004840F3">
        <w:rPr>
          <w:rFonts w:ascii="Times New Roman" w:eastAsia="Times New Roman" w:hAnsi="Times New Roman" w:cs="Times New Roman"/>
          <w:color w:val="000000" w:themeColor="text1"/>
          <w:sz w:val="24"/>
          <w:szCs w:val="24"/>
          <w:lang w:eastAsia="uk-UA"/>
        </w:rPr>
        <w:t>становить 6013 квадратних метрів. Обладнано 31 класна кімната, їх площа становить 2476 квадратних метрів: 2 кабінети математики,  1 кабінет фізики, 1 кабінет хімії, 1 кабінет біології, 1 кабінет географії, 1 кабінет української мови, 1 кабінет української літератури, 5 кабінетів іноземної мови,       74  комп’ютери, 15 моноблоків.</w:t>
      </w:r>
    </w:p>
    <w:p w:rsidR="00967F5F" w:rsidRPr="004840F3" w:rsidRDefault="00967F5F" w:rsidP="00967F5F">
      <w:pPr>
        <w:spacing w:after="0" w:line="240" w:lineRule="auto"/>
        <w:jc w:val="both"/>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themeColor="text1"/>
          <w:sz w:val="24"/>
          <w:szCs w:val="24"/>
          <w:lang w:eastAsia="uk-UA"/>
        </w:rPr>
        <w:t xml:space="preserve">         Обладнано 3 навчальні комп’ютерні класи.  На 1 робоче місце, оснащене комп’ютером, припадає </w:t>
      </w:r>
      <w:r w:rsidRPr="006052A9">
        <w:rPr>
          <w:rFonts w:ascii="Times New Roman" w:eastAsia="Times New Roman" w:hAnsi="Times New Roman" w:cs="Times New Roman"/>
          <w:sz w:val="24"/>
          <w:szCs w:val="24"/>
          <w:lang w:eastAsia="uk-UA"/>
        </w:rPr>
        <w:t xml:space="preserve">14 </w:t>
      </w:r>
      <w:r w:rsidRPr="004840F3">
        <w:rPr>
          <w:rFonts w:ascii="Times New Roman" w:eastAsia="Times New Roman" w:hAnsi="Times New Roman" w:cs="Times New Roman"/>
          <w:color w:val="000000" w:themeColor="text1"/>
          <w:sz w:val="24"/>
          <w:szCs w:val="24"/>
          <w:lang w:eastAsia="uk-UA"/>
        </w:rPr>
        <w:t xml:space="preserve">учнів 5-11 класів. Для організації якісного освітнього процесу навчальні </w:t>
      </w:r>
      <w:r w:rsidRPr="004840F3">
        <w:rPr>
          <w:rFonts w:ascii="Times New Roman" w:eastAsia="Times New Roman" w:hAnsi="Times New Roman" w:cs="Times New Roman"/>
          <w:color w:val="000000" w:themeColor="text1"/>
          <w:sz w:val="24"/>
          <w:szCs w:val="24"/>
          <w:lang w:eastAsia="uk-UA"/>
        </w:rPr>
        <w:lastRenderedPageBreak/>
        <w:t>кабінети оснащені 41 ноутбуком, 3 мультимедійними дошками,  3  інтерактивними панелями та засобами візуалізації (30 телевізорів).</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Протягом  2024/2025  навчального року ліцей  працював згідно з Річним планом роботи та реалізації Освітньої програми на навчальний рік та Стратегії розвитку навчального закладу.</w:t>
      </w:r>
    </w:p>
    <w:p w:rsidR="00967F5F" w:rsidRPr="004840F3" w:rsidRDefault="00967F5F" w:rsidP="00967F5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111111"/>
          <w:sz w:val="24"/>
          <w:szCs w:val="24"/>
          <w:lang w:eastAsia="uk-UA"/>
        </w:rPr>
        <w:t>Реалізація освітньої програми навчального закладу здійснювалася через два ступені освіти:</w:t>
      </w:r>
    </w:p>
    <w:p w:rsidR="00967F5F" w:rsidRPr="004840F3" w:rsidRDefault="00967F5F" w:rsidP="00967F5F">
      <w:pPr>
        <w:numPr>
          <w:ilvl w:val="0"/>
          <w:numId w:val="5"/>
        </w:numPr>
        <w:shd w:val="clear" w:color="auto" w:fill="FFFFFF"/>
        <w:spacing w:after="0" w:line="240" w:lineRule="auto"/>
        <w:ind w:left="502"/>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II ступінь - базова загальна середня освіта</w:t>
      </w:r>
      <w:r w:rsidRPr="004840F3">
        <w:rPr>
          <w:rFonts w:ascii="Times New Roman" w:eastAsia="Times New Roman" w:hAnsi="Times New Roman" w:cs="Times New Roman"/>
          <w:color w:val="111111"/>
          <w:sz w:val="24"/>
          <w:szCs w:val="24"/>
          <w:lang w:eastAsia="uk-UA"/>
        </w:rPr>
        <w:t xml:space="preserve"> тривалістю п’ять років</w:t>
      </w:r>
      <w:r w:rsidRPr="004840F3">
        <w:rPr>
          <w:rFonts w:ascii="Times New Roman" w:eastAsia="Times New Roman" w:hAnsi="Times New Roman" w:cs="Times New Roman"/>
          <w:color w:val="000000"/>
          <w:sz w:val="24"/>
          <w:szCs w:val="24"/>
          <w:lang w:eastAsia="uk-UA"/>
        </w:rPr>
        <w:t>;</w:t>
      </w:r>
    </w:p>
    <w:p w:rsidR="00967F5F" w:rsidRPr="004840F3" w:rsidRDefault="00967F5F" w:rsidP="00967F5F">
      <w:pPr>
        <w:numPr>
          <w:ilvl w:val="0"/>
          <w:numId w:val="6"/>
        </w:numPr>
        <w:shd w:val="clear" w:color="auto" w:fill="FFFFFF"/>
        <w:spacing w:after="0" w:line="240" w:lineRule="auto"/>
        <w:ind w:left="502"/>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III ступінь - повна загальна середня освіта</w:t>
      </w:r>
      <w:r w:rsidRPr="004840F3">
        <w:rPr>
          <w:rFonts w:ascii="Times New Roman" w:eastAsia="Times New Roman" w:hAnsi="Times New Roman" w:cs="Times New Roman"/>
          <w:color w:val="111111"/>
          <w:sz w:val="24"/>
          <w:szCs w:val="24"/>
          <w:lang w:eastAsia="uk-UA"/>
        </w:rPr>
        <w:t xml:space="preserve"> тривалістю два роки</w:t>
      </w:r>
      <w:r w:rsidRPr="004840F3">
        <w:rPr>
          <w:rFonts w:ascii="Times New Roman" w:eastAsia="Times New Roman" w:hAnsi="Times New Roman" w:cs="Times New Roman"/>
          <w:color w:val="000000"/>
          <w:sz w:val="24"/>
          <w:szCs w:val="24"/>
          <w:lang w:eastAsia="uk-UA"/>
        </w:rPr>
        <w:t>.</w:t>
      </w:r>
    </w:p>
    <w:p w:rsidR="00967F5F" w:rsidRPr="004840F3" w:rsidRDefault="00967F5F" w:rsidP="00967F5F">
      <w:pPr>
        <w:shd w:val="clear" w:color="auto" w:fill="FFFFFF"/>
        <w:spacing w:after="0" w:line="240" w:lineRule="auto"/>
        <w:ind w:firstLine="502"/>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111111"/>
          <w:sz w:val="24"/>
          <w:szCs w:val="24"/>
          <w:lang w:eastAsia="uk-UA"/>
        </w:rPr>
        <w:t>Цілі та задачі освітнього процесу на кожному ступені реалізації освітніх програм були обумовлені "моделлю" випускника, призначенням і місцем навчального закладу в освітньому просторі. Вони були сформульовані конкретно, були вимірними, досяжними, визначеними за часом, несуперечливими по відношенню одна до одної. </w:t>
      </w:r>
    </w:p>
    <w:p w:rsidR="00967F5F" w:rsidRPr="004840F3" w:rsidRDefault="00967F5F" w:rsidP="00967F5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111111"/>
          <w:sz w:val="24"/>
          <w:szCs w:val="24"/>
          <w:shd w:val="clear" w:color="auto" w:fill="FFFFFF"/>
          <w:lang w:eastAsia="uk-UA"/>
        </w:rPr>
        <w:t>Навчальний заклад реалізовував такі цілі освітнього процесу:</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1. Забезпечити засвоєння здобувачами освіти обов'язкового мінімуму змісту основної, середньої (повної) загальної освіти на рівні вимог державного освітнього стандарту.</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2. Гарантувати наступність освітніх програм усіх рівнів.</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3. Створити основу для адаптації здобувачів освіти до життя в суспільстві, для усвідомленого вибору та наступного засвоєння професійних освітніх програм.</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4. Забезпечити умови для максимальної реалізації можливостей очного та змішаного навчання для здобувачів нашого ліцею.</w:t>
      </w:r>
      <w:r w:rsidRPr="004840F3">
        <w:rPr>
          <w:rFonts w:ascii="Times New Roman" w:eastAsia="Times New Roman" w:hAnsi="Times New Roman" w:cs="Times New Roman"/>
          <w:color w:val="000000"/>
          <w:sz w:val="24"/>
          <w:szCs w:val="24"/>
          <w:shd w:val="clear" w:color="auto" w:fill="FFFFFF"/>
          <w:lang w:eastAsia="uk-UA"/>
        </w:rPr>
        <w:tab/>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5. Забезпечити </w:t>
      </w:r>
      <w:r w:rsidRPr="004840F3">
        <w:rPr>
          <w:rFonts w:ascii="Times New Roman" w:eastAsia="Times New Roman" w:hAnsi="Times New Roman" w:cs="Times New Roman"/>
          <w:color w:val="000000"/>
          <w:sz w:val="24"/>
          <w:szCs w:val="24"/>
          <w:shd w:val="clear" w:color="auto" w:fill="FFFFFF"/>
          <w:lang w:eastAsia="uk-UA"/>
        </w:rPr>
        <w:t>організацію якісного освітнього простору для дистанційного навчання.</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6. </w:t>
      </w:r>
      <w:r w:rsidRPr="004840F3">
        <w:rPr>
          <w:rFonts w:ascii="Times New Roman" w:eastAsia="Times New Roman" w:hAnsi="Times New Roman" w:cs="Times New Roman"/>
          <w:color w:val="000000"/>
          <w:sz w:val="24"/>
          <w:szCs w:val="24"/>
          <w:shd w:val="clear" w:color="auto" w:fill="FFFFFF"/>
          <w:lang w:eastAsia="uk-UA"/>
        </w:rPr>
        <w:t>Забезпечити якість надання освітніх послуг на базовому та профільному рівнях освіти відповідно до державних стандартів.</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7. </w:t>
      </w:r>
      <w:r w:rsidRPr="004840F3">
        <w:rPr>
          <w:rFonts w:ascii="Times New Roman" w:eastAsia="Times New Roman" w:hAnsi="Times New Roman" w:cs="Times New Roman"/>
          <w:color w:val="000000"/>
          <w:sz w:val="24"/>
          <w:szCs w:val="24"/>
          <w:lang w:eastAsia="uk-UA"/>
        </w:rPr>
        <w:t>Забезпечити соціально-педагогічні відносини, що зберігають фізичне, психічне та соціальне здоров'я здобувачів освіти.</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8. Забезпечити </w:t>
      </w:r>
      <w:r w:rsidRPr="004840F3">
        <w:rPr>
          <w:rFonts w:ascii="Times New Roman" w:eastAsia="Times New Roman" w:hAnsi="Times New Roman" w:cs="Times New Roman"/>
          <w:color w:val="000000"/>
          <w:sz w:val="24"/>
          <w:szCs w:val="24"/>
          <w:shd w:val="clear" w:color="auto" w:fill="FFFFFF"/>
          <w:lang w:eastAsia="uk-UA"/>
        </w:rPr>
        <w:t>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9. Формувати цінності та компетенції необхідних для самореалізації здобувачів освіти, якостей успішної людини творця свого майбутнього.</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10. Забезпечити підвищення кваліфікації педагогічних працівників шляхом своєчасного та якісного проходження курсів перепідготовки.</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11. Забезпечити проведення атестації та сертифікації педагогів.</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12. Р</w:t>
      </w:r>
      <w:r w:rsidRPr="004840F3">
        <w:rPr>
          <w:rFonts w:ascii="Times New Roman" w:eastAsia="Times New Roman" w:hAnsi="Times New Roman" w:cs="Times New Roman"/>
          <w:color w:val="000000"/>
          <w:sz w:val="24"/>
          <w:szCs w:val="24"/>
          <w:shd w:val="clear" w:color="auto" w:fill="FFFFFF"/>
          <w:lang w:eastAsia="uk-UA"/>
        </w:rPr>
        <w:t>озвивати матеріально-технічну базу та покращувати умови освітньої діяльності навчального закладу (відповідно фінансових можливостей, умов та особливостей воєнного стану).</w:t>
      </w:r>
    </w:p>
    <w:p w:rsidR="00967F5F" w:rsidRPr="004840F3" w:rsidRDefault="00967F5F" w:rsidP="00967F5F">
      <w:pPr>
        <w:spacing w:after="0" w:line="240" w:lineRule="auto"/>
        <w:ind w:firstLine="545"/>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Станом на 10.06.2025 року в ліцеї навчалося 68</w:t>
      </w:r>
      <w:r w:rsidR="006052A9">
        <w:rPr>
          <w:rFonts w:ascii="Times New Roman" w:eastAsia="Times New Roman" w:hAnsi="Times New Roman" w:cs="Times New Roman"/>
          <w:color w:val="000000"/>
          <w:sz w:val="24"/>
          <w:szCs w:val="24"/>
          <w:lang w:eastAsia="uk-UA"/>
        </w:rPr>
        <w:t>2</w:t>
      </w:r>
      <w:r w:rsidRPr="004840F3">
        <w:rPr>
          <w:rFonts w:ascii="Times New Roman" w:eastAsia="Times New Roman" w:hAnsi="Times New Roman" w:cs="Times New Roman"/>
          <w:color w:val="000000"/>
          <w:sz w:val="24"/>
          <w:szCs w:val="24"/>
          <w:lang w:eastAsia="uk-UA"/>
        </w:rPr>
        <w:t xml:space="preserve"> здобувачі освіти, з них в основній школі – 378,  в старшій – 304.</w:t>
      </w:r>
    </w:p>
    <w:tbl>
      <w:tblPr>
        <w:tblW w:w="0" w:type="auto"/>
        <w:tblCellMar>
          <w:top w:w="15" w:type="dxa"/>
          <w:left w:w="15" w:type="dxa"/>
          <w:bottom w:w="15" w:type="dxa"/>
          <w:right w:w="15" w:type="dxa"/>
        </w:tblCellMar>
        <w:tblLook w:val="04A0"/>
      </w:tblPr>
      <w:tblGrid>
        <w:gridCol w:w="1178"/>
        <w:gridCol w:w="1446"/>
        <w:gridCol w:w="1988"/>
        <w:gridCol w:w="5243"/>
      </w:tblGrid>
      <w:tr w:rsidR="00967F5F" w:rsidRPr="004840F3" w:rsidTr="009C66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Паралель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Кількість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Кількість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Профіль/ поглиблене вивчення</w:t>
            </w:r>
          </w:p>
        </w:tc>
      </w:tr>
      <w:tr w:rsidR="00967F5F" w:rsidRPr="004840F3" w:rsidTr="009C6613">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5-і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2 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240" w:lineRule="auto"/>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за програмою НУШ</w:t>
            </w:r>
          </w:p>
        </w:tc>
      </w:tr>
      <w:tr w:rsidR="00967F5F" w:rsidRPr="004840F3" w:rsidTr="009C66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6-і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3 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за програмою НУШ</w:t>
            </w:r>
          </w:p>
        </w:tc>
      </w:tr>
      <w:tr w:rsidR="00967F5F" w:rsidRPr="004840F3" w:rsidTr="009C66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7-і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3 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за програмою НУШ</w:t>
            </w:r>
          </w:p>
        </w:tc>
      </w:tr>
      <w:tr w:rsidR="00967F5F" w:rsidRPr="004840F3" w:rsidTr="009C66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8-і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3 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59 – англійська мова;</w:t>
            </w:r>
          </w:p>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26 – математика</w:t>
            </w:r>
          </w:p>
        </w:tc>
      </w:tr>
      <w:tr w:rsidR="00967F5F" w:rsidRPr="004840F3" w:rsidTr="009C66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9-і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3 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66 – англійська мова;</w:t>
            </w:r>
          </w:p>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28 – математика</w:t>
            </w:r>
          </w:p>
        </w:tc>
      </w:tr>
      <w:tr w:rsidR="00967F5F" w:rsidRPr="004840F3" w:rsidTr="009C66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10-і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6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169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240" w:lineRule="auto"/>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80 – профіль іноземна філологія –  англійська і німецька мови; інформатика – 29; українська мова - 34</w:t>
            </w:r>
          </w:p>
          <w:p w:rsidR="00967F5F" w:rsidRPr="004840F3" w:rsidRDefault="00967F5F" w:rsidP="009C6613">
            <w:pPr>
              <w:spacing w:after="0" w:line="0" w:lineRule="atLeast"/>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26  – математичний профіль  –  математика</w:t>
            </w:r>
          </w:p>
        </w:tc>
      </w:tr>
      <w:tr w:rsidR="00967F5F" w:rsidRPr="004840F3" w:rsidTr="009C661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lastRenderedPageBreak/>
              <w:t>11-і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5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center"/>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114 – профіль іноземна філологія –  англійська і німецька мови;</w:t>
            </w:r>
          </w:p>
          <w:p w:rsidR="00967F5F" w:rsidRPr="004840F3" w:rsidRDefault="00967F5F" w:rsidP="009C6613">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21 – математичний </w:t>
            </w:r>
          </w:p>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профіль – математика</w:t>
            </w:r>
          </w:p>
        </w:tc>
      </w:tr>
      <w:tr w:rsidR="00967F5F" w:rsidRPr="004840F3" w:rsidTr="009C661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67F5F" w:rsidRPr="004840F3" w:rsidRDefault="00967F5F" w:rsidP="009C6613">
            <w:pPr>
              <w:spacing w:after="0" w:line="0" w:lineRule="atLeast"/>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Середня наповнюваність класів 27,36 здобувача освіти</w:t>
            </w:r>
          </w:p>
        </w:tc>
      </w:tr>
    </w:tbl>
    <w:p w:rsidR="00967F5F" w:rsidRPr="004840F3" w:rsidRDefault="00967F5F" w:rsidP="00967F5F">
      <w:pPr>
        <w:shd w:val="clear" w:color="auto" w:fill="FFFFFF"/>
        <w:spacing w:after="0" w:line="240" w:lineRule="auto"/>
        <w:jc w:val="both"/>
        <w:rPr>
          <w:rFonts w:ascii="Times New Roman" w:eastAsia="Times New Roman" w:hAnsi="Times New Roman" w:cs="Times New Roman"/>
          <w:sz w:val="24"/>
          <w:szCs w:val="24"/>
          <w:lang w:eastAsia="uk-UA"/>
        </w:rPr>
      </w:pPr>
    </w:p>
    <w:p w:rsidR="00967F5F" w:rsidRPr="004840F3" w:rsidRDefault="00967F5F" w:rsidP="00967F5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                         На 2024/2025 навчальний рік у ліцеї</w:t>
      </w:r>
      <w:r w:rsidRPr="004840F3">
        <w:rPr>
          <w:rFonts w:ascii="Times New Roman" w:eastAsia="Times New Roman" w:hAnsi="Times New Roman" w:cs="Times New Roman"/>
          <w:color w:val="000000"/>
          <w:sz w:val="24"/>
          <w:szCs w:val="24"/>
          <w:lang w:eastAsia="uk-UA"/>
        </w:rPr>
        <w:t>:</w:t>
      </w:r>
    </w:p>
    <w:p w:rsidR="00967F5F" w:rsidRPr="004840F3" w:rsidRDefault="00967F5F" w:rsidP="00967F5F">
      <w:pPr>
        <w:numPr>
          <w:ilvl w:val="0"/>
          <w:numId w:val="7"/>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8 класів працювали за програмою НУШ;</w:t>
      </w:r>
    </w:p>
    <w:p w:rsidR="00967F5F" w:rsidRPr="004840F3" w:rsidRDefault="00967F5F" w:rsidP="00967F5F">
      <w:pPr>
        <w:numPr>
          <w:ilvl w:val="0"/>
          <w:numId w:val="7"/>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4 класів – поглиблено вивчають англійську мову;</w:t>
      </w:r>
    </w:p>
    <w:p w:rsidR="00967F5F" w:rsidRPr="004840F3" w:rsidRDefault="00967F5F" w:rsidP="00967F5F">
      <w:pPr>
        <w:numPr>
          <w:ilvl w:val="0"/>
          <w:numId w:val="7"/>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2  класи – поглиблено вивчають математику;</w:t>
      </w:r>
    </w:p>
    <w:p w:rsidR="00967F5F" w:rsidRPr="004840F3" w:rsidRDefault="00967F5F" w:rsidP="00967F5F">
      <w:pPr>
        <w:numPr>
          <w:ilvl w:val="0"/>
          <w:numId w:val="7"/>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7 профільних класів – іноземна філологія (іноземні мови);</w:t>
      </w:r>
    </w:p>
    <w:p w:rsidR="00967F5F" w:rsidRPr="004840F3" w:rsidRDefault="00967F5F" w:rsidP="00967F5F">
      <w:pPr>
        <w:numPr>
          <w:ilvl w:val="0"/>
          <w:numId w:val="7"/>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2  профільні класи – математичного профілю (математика); </w:t>
      </w:r>
    </w:p>
    <w:p w:rsidR="00967F5F" w:rsidRPr="004840F3" w:rsidRDefault="00967F5F" w:rsidP="00967F5F">
      <w:pPr>
        <w:numPr>
          <w:ilvl w:val="0"/>
          <w:numId w:val="7"/>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1 клас – українська філологія (українська мова та література);</w:t>
      </w:r>
    </w:p>
    <w:p w:rsidR="00967F5F" w:rsidRPr="004840F3" w:rsidRDefault="00967F5F" w:rsidP="00967F5F">
      <w:pPr>
        <w:numPr>
          <w:ilvl w:val="0"/>
          <w:numId w:val="7"/>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1 клас </w:t>
      </w:r>
      <w:proofErr w:type="spellStart"/>
      <w:r w:rsidRPr="004840F3">
        <w:rPr>
          <w:rFonts w:ascii="Times New Roman" w:eastAsia="Times New Roman" w:hAnsi="Times New Roman" w:cs="Times New Roman"/>
          <w:color w:val="000000"/>
          <w:sz w:val="24"/>
          <w:szCs w:val="24"/>
          <w:lang w:eastAsia="uk-UA"/>
        </w:rPr>
        <w:t>–інформатично-технологічний</w:t>
      </w:r>
      <w:proofErr w:type="spellEnd"/>
      <w:r w:rsidRPr="004840F3">
        <w:rPr>
          <w:rFonts w:ascii="Times New Roman" w:eastAsia="Times New Roman" w:hAnsi="Times New Roman" w:cs="Times New Roman"/>
          <w:color w:val="000000"/>
          <w:sz w:val="24"/>
          <w:szCs w:val="24"/>
          <w:lang w:eastAsia="uk-UA"/>
        </w:rPr>
        <w:t xml:space="preserve"> профіль.</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З метою виявлення рівня знань здобувачів освіти з навчальних предметів протягом навчального року проводилися моніторингові дослідження рівня навчальних досягнень ліцеїстів. Підсумки дослідження проаналізовані на нарадах при директорі та відображені у відповідних  наказах по школі, обговорені на засіданнях  педагогічної   ради  та  прийняті управлінські  рішення,  спрямовані на підвищення  рівня  навчальних досягнень здобувачів освіти закладу.</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Цього навчального року  </w:t>
      </w:r>
      <w:r w:rsidRPr="004840F3">
        <w:rPr>
          <w:rFonts w:ascii="Times New Roman" w:eastAsia="Times New Roman" w:hAnsi="Times New Roman" w:cs="Times New Roman"/>
          <w:sz w:val="24"/>
          <w:szCs w:val="24"/>
          <w:lang w:eastAsia="uk-UA"/>
        </w:rPr>
        <w:t xml:space="preserve">здобувачі освіти </w:t>
      </w:r>
      <w:r w:rsidRPr="004840F3">
        <w:rPr>
          <w:rFonts w:ascii="Times New Roman" w:eastAsia="Times New Roman" w:hAnsi="Times New Roman" w:cs="Times New Roman"/>
          <w:color w:val="000000"/>
          <w:sz w:val="24"/>
          <w:szCs w:val="24"/>
          <w:lang w:eastAsia="uk-UA"/>
        </w:rPr>
        <w:t>мають такі навчальні досягнення:</w:t>
      </w:r>
    </w:p>
    <w:p w:rsidR="00967F5F" w:rsidRPr="00967F5F" w:rsidRDefault="00967F5F" w:rsidP="00967F5F">
      <w:pPr>
        <w:numPr>
          <w:ilvl w:val="0"/>
          <w:numId w:val="8"/>
        </w:numPr>
        <w:spacing w:after="0" w:line="240" w:lineRule="auto"/>
        <w:ind w:left="855"/>
        <w:textAlignment w:val="baseline"/>
        <w:rPr>
          <w:rFonts w:ascii="Times New Roman" w:eastAsia="Times New Roman" w:hAnsi="Times New Roman" w:cs="Times New Roman"/>
          <w:sz w:val="24"/>
          <w:szCs w:val="24"/>
          <w:u w:val="single"/>
          <w:lang w:eastAsia="uk-UA"/>
        </w:rPr>
      </w:pPr>
      <w:r w:rsidRPr="00967F5F">
        <w:rPr>
          <w:rFonts w:ascii="Times New Roman" w:eastAsia="Times New Roman" w:hAnsi="Times New Roman" w:cs="Times New Roman"/>
          <w:sz w:val="24"/>
          <w:szCs w:val="24"/>
          <w:lang w:eastAsia="uk-UA"/>
        </w:rPr>
        <w:t>682</w:t>
      </w:r>
      <w:r w:rsidRPr="00967F5F">
        <w:rPr>
          <w:rFonts w:ascii="Times New Roman" w:eastAsia="Times New Roman" w:hAnsi="Times New Roman" w:cs="Times New Roman"/>
          <w:sz w:val="24"/>
          <w:szCs w:val="24"/>
          <w:u w:val="single"/>
          <w:lang w:eastAsia="uk-UA"/>
        </w:rPr>
        <w:t xml:space="preserve"> здобувачів освіти  мають такі результати:</w:t>
      </w:r>
    </w:p>
    <w:p w:rsidR="00967F5F" w:rsidRPr="00967F5F" w:rsidRDefault="00967F5F" w:rsidP="00967F5F">
      <w:pPr>
        <w:pStyle w:val="a3"/>
        <w:numPr>
          <w:ilvl w:val="1"/>
          <w:numId w:val="8"/>
        </w:numPr>
        <w:spacing w:after="0" w:line="240" w:lineRule="auto"/>
        <w:textAlignment w:val="baseline"/>
        <w:rPr>
          <w:rFonts w:ascii="Times New Roman" w:eastAsia="Times New Roman" w:hAnsi="Times New Roman" w:cs="Times New Roman"/>
          <w:sz w:val="24"/>
          <w:szCs w:val="24"/>
          <w:lang w:eastAsia="uk-UA"/>
        </w:rPr>
      </w:pPr>
      <w:r w:rsidRPr="00967F5F">
        <w:rPr>
          <w:rFonts w:ascii="Times New Roman" w:eastAsia="Times New Roman" w:hAnsi="Times New Roman" w:cs="Times New Roman"/>
          <w:sz w:val="24"/>
          <w:szCs w:val="24"/>
          <w:lang w:eastAsia="uk-UA"/>
        </w:rPr>
        <w:t>високий рівень навчальних досягнень мають – 101 здобувач освіти  (14,81%)</w:t>
      </w:r>
    </w:p>
    <w:p w:rsidR="00967F5F" w:rsidRPr="00967F5F" w:rsidRDefault="00967F5F" w:rsidP="00967F5F">
      <w:pPr>
        <w:pStyle w:val="a3"/>
        <w:numPr>
          <w:ilvl w:val="1"/>
          <w:numId w:val="8"/>
        </w:numPr>
        <w:spacing w:after="0" w:line="240" w:lineRule="auto"/>
        <w:textAlignment w:val="baseline"/>
        <w:rPr>
          <w:rFonts w:ascii="Times New Roman" w:eastAsia="Times New Roman" w:hAnsi="Times New Roman" w:cs="Times New Roman"/>
          <w:sz w:val="24"/>
          <w:szCs w:val="24"/>
          <w:lang w:eastAsia="uk-UA"/>
        </w:rPr>
      </w:pPr>
      <w:r w:rsidRPr="00967F5F">
        <w:rPr>
          <w:rFonts w:ascii="Times New Roman" w:eastAsia="Times New Roman" w:hAnsi="Times New Roman" w:cs="Times New Roman"/>
          <w:sz w:val="24"/>
          <w:szCs w:val="24"/>
          <w:lang w:eastAsia="uk-UA"/>
        </w:rPr>
        <w:t>достатній – 301 здобувач освіти ( 44,13 %)</w:t>
      </w:r>
    </w:p>
    <w:p w:rsidR="00967F5F" w:rsidRPr="00967F5F" w:rsidRDefault="00967F5F" w:rsidP="00967F5F">
      <w:pPr>
        <w:pStyle w:val="a3"/>
        <w:numPr>
          <w:ilvl w:val="1"/>
          <w:numId w:val="8"/>
        </w:numPr>
        <w:spacing w:after="0" w:line="240" w:lineRule="auto"/>
        <w:textAlignment w:val="baseline"/>
        <w:rPr>
          <w:rFonts w:ascii="Times New Roman" w:eastAsia="Times New Roman" w:hAnsi="Times New Roman" w:cs="Times New Roman"/>
          <w:sz w:val="24"/>
          <w:szCs w:val="24"/>
          <w:lang w:eastAsia="uk-UA"/>
        </w:rPr>
      </w:pPr>
      <w:r w:rsidRPr="00967F5F">
        <w:rPr>
          <w:rFonts w:ascii="Times New Roman" w:eastAsia="Times New Roman" w:hAnsi="Times New Roman" w:cs="Times New Roman"/>
          <w:sz w:val="24"/>
          <w:szCs w:val="24"/>
          <w:lang w:eastAsia="uk-UA"/>
        </w:rPr>
        <w:t>середній – 271 здобувач освіти ( 39,74%)</w:t>
      </w:r>
    </w:p>
    <w:p w:rsidR="00967F5F" w:rsidRPr="00967F5F" w:rsidRDefault="00967F5F" w:rsidP="00967F5F">
      <w:pPr>
        <w:pStyle w:val="a3"/>
        <w:numPr>
          <w:ilvl w:val="1"/>
          <w:numId w:val="8"/>
        </w:numPr>
        <w:spacing w:after="0" w:line="240" w:lineRule="auto"/>
        <w:textAlignment w:val="baseline"/>
        <w:rPr>
          <w:rFonts w:ascii="Times New Roman" w:eastAsia="Times New Roman" w:hAnsi="Times New Roman" w:cs="Times New Roman"/>
          <w:sz w:val="24"/>
          <w:szCs w:val="24"/>
          <w:lang w:eastAsia="uk-UA"/>
        </w:rPr>
      </w:pPr>
      <w:r w:rsidRPr="00967F5F">
        <w:rPr>
          <w:rFonts w:ascii="Times New Roman" w:eastAsia="Times New Roman" w:hAnsi="Times New Roman" w:cs="Times New Roman"/>
          <w:sz w:val="24"/>
          <w:szCs w:val="24"/>
          <w:lang w:eastAsia="uk-UA"/>
        </w:rPr>
        <w:t>початкового – 9 ліцеїстів (1,32 %)</w:t>
      </w:r>
    </w:p>
    <w:p w:rsidR="00967F5F" w:rsidRPr="004840F3" w:rsidRDefault="00967F5F" w:rsidP="00967F5F">
      <w:pPr>
        <w:spacing w:after="0"/>
        <w:ind w:firstLine="708"/>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xml:space="preserve">Незважаючи на складні умови навчання, а саме повітряні тривоги, - індекс успішності по ліцею  – 8,9. </w:t>
      </w:r>
    </w:p>
    <w:p w:rsidR="00967F5F" w:rsidRPr="004840F3" w:rsidRDefault="00967F5F" w:rsidP="00967F5F">
      <w:pPr>
        <w:spacing w:after="0" w:line="240" w:lineRule="auto"/>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Найвищий індекс успішності мають здобувачі освіти:</w:t>
      </w:r>
    </w:p>
    <w:p w:rsidR="00967F5F" w:rsidRPr="00C06575" w:rsidRDefault="00C06575" w:rsidP="00967F5F">
      <w:pPr>
        <w:numPr>
          <w:ilvl w:val="0"/>
          <w:numId w:val="12"/>
        </w:numPr>
        <w:spacing w:after="0" w:line="240" w:lineRule="auto"/>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r w:rsidR="00967F5F" w:rsidRPr="00C06575">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Б</w:t>
      </w:r>
      <w:r w:rsidR="00967F5F" w:rsidRPr="00C06575">
        <w:rPr>
          <w:rFonts w:ascii="Times New Roman" w:eastAsia="Times New Roman" w:hAnsi="Times New Roman" w:cs="Times New Roman"/>
          <w:sz w:val="24"/>
          <w:szCs w:val="24"/>
          <w:lang w:eastAsia="uk-UA"/>
        </w:rPr>
        <w:t xml:space="preserve"> класу </w:t>
      </w:r>
      <w:r>
        <w:rPr>
          <w:rFonts w:ascii="Times New Roman" w:eastAsia="Times New Roman" w:hAnsi="Times New Roman" w:cs="Times New Roman"/>
          <w:sz w:val="24"/>
          <w:szCs w:val="24"/>
          <w:lang w:eastAsia="uk-UA"/>
        </w:rPr>
        <w:t xml:space="preserve">та 10-М класу </w:t>
      </w:r>
      <w:r w:rsidR="00967F5F" w:rsidRPr="00C06575">
        <w:rPr>
          <w:rFonts w:ascii="Times New Roman" w:eastAsia="Times New Roman" w:hAnsi="Times New Roman" w:cs="Times New Roman"/>
          <w:sz w:val="24"/>
          <w:szCs w:val="24"/>
          <w:lang w:eastAsia="uk-UA"/>
        </w:rPr>
        <w:t>– 10,</w:t>
      </w:r>
      <w:r>
        <w:rPr>
          <w:rFonts w:ascii="Times New Roman" w:eastAsia="Times New Roman" w:hAnsi="Times New Roman" w:cs="Times New Roman"/>
          <w:sz w:val="24"/>
          <w:szCs w:val="24"/>
          <w:lang w:eastAsia="uk-UA"/>
        </w:rPr>
        <w:t>0</w:t>
      </w:r>
      <w:r w:rsidR="00967F5F" w:rsidRPr="00C06575">
        <w:rPr>
          <w:rFonts w:ascii="Times New Roman" w:eastAsia="Times New Roman" w:hAnsi="Times New Roman" w:cs="Times New Roman"/>
          <w:sz w:val="24"/>
          <w:szCs w:val="24"/>
          <w:lang w:eastAsia="uk-UA"/>
        </w:rPr>
        <w:t>.</w:t>
      </w:r>
    </w:p>
    <w:p w:rsidR="00967F5F" w:rsidRPr="00C06575" w:rsidRDefault="00C06575" w:rsidP="00967F5F">
      <w:pPr>
        <w:numPr>
          <w:ilvl w:val="0"/>
          <w:numId w:val="12"/>
        </w:numPr>
        <w:spacing w:after="0" w:line="240" w:lineRule="auto"/>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00967F5F" w:rsidRPr="00C06575">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Б</w:t>
      </w:r>
      <w:r w:rsidR="00967F5F" w:rsidRPr="00C06575">
        <w:rPr>
          <w:rFonts w:ascii="Times New Roman" w:eastAsia="Times New Roman" w:hAnsi="Times New Roman" w:cs="Times New Roman"/>
          <w:sz w:val="24"/>
          <w:szCs w:val="24"/>
          <w:lang w:eastAsia="uk-UA"/>
        </w:rPr>
        <w:t xml:space="preserve"> класу– 9,</w:t>
      </w:r>
      <w:r>
        <w:rPr>
          <w:rFonts w:ascii="Times New Roman" w:eastAsia="Times New Roman" w:hAnsi="Times New Roman" w:cs="Times New Roman"/>
          <w:sz w:val="24"/>
          <w:szCs w:val="24"/>
          <w:lang w:eastAsia="uk-UA"/>
        </w:rPr>
        <w:t>6</w:t>
      </w:r>
    </w:p>
    <w:p w:rsidR="00967F5F" w:rsidRPr="00C06575" w:rsidRDefault="00C06575" w:rsidP="00967F5F">
      <w:pPr>
        <w:numPr>
          <w:ilvl w:val="0"/>
          <w:numId w:val="12"/>
        </w:numPr>
        <w:spacing w:after="0" w:line="240" w:lineRule="auto"/>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967F5F" w:rsidRPr="00C06575">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А</w:t>
      </w:r>
      <w:r w:rsidR="00967F5F" w:rsidRPr="00C06575">
        <w:rPr>
          <w:rFonts w:ascii="Times New Roman" w:eastAsia="Times New Roman" w:hAnsi="Times New Roman" w:cs="Times New Roman"/>
          <w:sz w:val="24"/>
          <w:szCs w:val="24"/>
          <w:lang w:eastAsia="uk-UA"/>
        </w:rPr>
        <w:t xml:space="preserve"> класу</w:t>
      </w:r>
      <w:r>
        <w:rPr>
          <w:rFonts w:ascii="Times New Roman" w:eastAsia="Times New Roman" w:hAnsi="Times New Roman" w:cs="Times New Roman"/>
          <w:sz w:val="24"/>
          <w:szCs w:val="24"/>
          <w:lang w:eastAsia="uk-UA"/>
        </w:rPr>
        <w:t>, 7-Б класу, 7-В класу, 8-А класу</w:t>
      </w:r>
      <w:r w:rsidR="00967F5F" w:rsidRPr="00C06575">
        <w:rPr>
          <w:rFonts w:ascii="Times New Roman" w:eastAsia="Times New Roman" w:hAnsi="Times New Roman" w:cs="Times New Roman"/>
          <w:sz w:val="24"/>
          <w:szCs w:val="24"/>
          <w:lang w:eastAsia="uk-UA"/>
        </w:rPr>
        <w:t xml:space="preserve"> – 9,5</w:t>
      </w:r>
    </w:p>
    <w:p w:rsidR="00967F5F" w:rsidRPr="00C06575" w:rsidRDefault="00967F5F" w:rsidP="00967F5F">
      <w:pPr>
        <w:numPr>
          <w:ilvl w:val="0"/>
          <w:numId w:val="12"/>
        </w:numPr>
        <w:spacing w:after="0" w:line="240" w:lineRule="auto"/>
        <w:textAlignment w:val="baseline"/>
        <w:rPr>
          <w:rFonts w:ascii="Times New Roman" w:eastAsia="Times New Roman" w:hAnsi="Times New Roman" w:cs="Times New Roman"/>
          <w:sz w:val="24"/>
          <w:szCs w:val="24"/>
          <w:lang w:eastAsia="uk-UA"/>
        </w:rPr>
      </w:pPr>
      <w:r w:rsidRPr="00C06575">
        <w:rPr>
          <w:rFonts w:ascii="Times New Roman" w:eastAsia="Times New Roman" w:hAnsi="Times New Roman" w:cs="Times New Roman"/>
          <w:sz w:val="24"/>
          <w:szCs w:val="24"/>
          <w:lang w:eastAsia="uk-UA"/>
        </w:rPr>
        <w:t>5-</w:t>
      </w:r>
      <w:r w:rsidR="00C06575">
        <w:rPr>
          <w:rFonts w:ascii="Times New Roman" w:eastAsia="Times New Roman" w:hAnsi="Times New Roman" w:cs="Times New Roman"/>
          <w:sz w:val="24"/>
          <w:szCs w:val="24"/>
          <w:lang w:eastAsia="uk-UA"/>
        </w:rPr>
        <w:t>Б</w:t>
      </w:r>
      <w:r w:rsidRPr="00C06575">
        <w:rPr>
          <w:rFonts w:ascii="Times New Roman" w:eastAsia="Times New Roman" w:hAnsi="Times New Roman" w:cs="Times New Roman"/>
          <w:sz w:val="24"/>
          <w:szCs w:val="24"/>
          <w:lang w:eastAsia="uk-UA"/>
        </w:rPr>
        <w:t xml:space="preserve"> класу</w:t>
      </w:r>
      <w:r w:rsidR="00C06575">
        <w:rPr>
          <w:rFonts w:ascii="Times New Roman" w:eastAsia="Times New Roman" w:hAnsi="Times New Roman" w:cs="Times New Roman"/>
          <w:sz w:val="24"/>
          <w:szCs w:val="24"/>
          <w:lang w:eastAsia="uk-UA"/>
        </w:rPr>
        <w:t>, 10-Б класу, 11-М класу</w:t>
      </w:r>
      <w:r w:rsidRPr="00C06575">
        <w:rPr>
          <w:rFonts w:ascii="Times New Roman" w:eastAsia="Times New Roman" w:hAnsi="Times New Roman" w:cs="Times New Roman"/>
          <w:sz w:val="24"/>
          <w:szCs w:val="24"/>
          <w:lang w:eastAsia="uk-UA"/>
        </w:rPr>
        <w:t xml:space="preserve"> – 9,</w:t>
      </w:r>
      <w:r w:rsidR="00C06575">
        <w:rPr>
          <w:rFonts w:ascii="Times New Roman" w:eastAsia="Times New Roman" w:hAnsi="Times New Roman" w:cs="Times New Roman"/>
          <w:sz w:val="24"/>
          <w:szCs w:val="24"/>
          <w:lang w:eastAsia="uk-UA"/>
        </w:rPr>
        <w:t>4</w:t>
      </w:r>
    </w:p>
    <w:p w:rsidR="00967F5F" w:rsidRPr="00C06575" w:rsidRDefault="00967F5F" w:rsidP="00967F5F">
      <w:pPr>
        <w:numPr>
          <w:ilvl w:val="0"/>
          <w:numId w:val="12"/>
        </w:numPr>
        <w:spacing w:after="0" w:line="240" w:lineRule="auto"/>
        <w:textAlignment w:val="baseline"/>
        <w:rPr>
          <w:rFonts w:ascii="Times New Roman" w:eastAsia="Times New Roman" w:hAnsi="Times New Roman" w:cs="Times New Roman"/>
          <w:sz w:val="24"/>
          <w:szCs w:val="24"/>
          <w:lang w:eastAsia="uk-UA"/>
        </w:rPr>
      </w:pPr>
      <w:r w:rsidRPr="00C06575">
        <w:rPr>
          <w:rFonts w:ascii="Times New Roman" w:eastAsia="Times New Roman" w:hAnsi="Times New Roman" w:cs="Times New Roman"/>
          <w:sz w:val="24"/>
          <w:szCs w:val="24"/>
          <w:lang w:eastAsia="uk-UA"/>
        </w:rPr>
        <w:t>6-</w:t>
      </w:r>
      <w:r w:rsidR="00C06575">
        <w:rPr>
          <w:rFonts w:ascii="Times New Roman" w:eastAsia="Times New Roman" w:hAnsi="Times New Roman" w:cs="Times New Roman"/>
          <w:sz w:val="24"/>
          <w:szCs w:val="24"/>
          <w:lang w:eastAsia="uk-UA"/>
        </w:rPr>
        <w:t>В</w:t>
      </w:r>
      <w:r w:rsidRPr="00C06575">
        <w:rPr>
          <w:rFonts w:ascii="Times New Roman" w:eastAsia="Times New Roman" w:hAnsi="Times New Roman" w:cs="Times New Roman"/>
          <w:sz w:val="24"/>
          <w:szCs w:val="24"/>
          <w:lang w:eastAsia="uk-UA"/>
        </w:rPr>
        <w:t xml:space="preserve"> класу</w:t>
      </w:r>
      <w:r w:rsidR="00C06575">
        <w:rPr>
          <w:rFonts w:ascii="Times New Roman" w:eastAsia="Times New Roman" w:hAnsi="Times New Roman" w:cs="Times New Roman"/>
          <w:sz w:val="24"/>
          <w:szCs w:val="24"/>
          <w:lang w:eastAsia="uk-UA"/>
        </w:rPr>
        <w:t>, 11-В класу, 11-Г класу</w:t>
      </w:r>
      <w:r w:rsidRPr="00C06575">
        <w:rPr>
          <w:rFonts w:ascii="Times New Roman" w:eastAsia="Times New Roman" w:hAnsi="Times New Roman" w:cs="Times New Roman"/>
          <w:sz w:val="24"/>
          <w:szCs w:val="24"/>
          <w:lang w:eastAsia="uk-UA"/>
        </w:rPr>
        <w:t>– 9,3</w:t>
      </w:r>
    </w:p>
    <w:p w:rsidR="00967F5F" w:rsidRPr="00C06575" w:rsidRDefault="00E33EC5" w:rsidP="00967F5F">
      <w:pPr>
        <w:numPr>
          <w:ilvl w:val="0"/>
          <w:numId w:val="12"/>
        </w:numPr>
        <w:spacing w:after="0" w:line="240" w:lineRule="auto"/>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967F5F" w:rsidRPr="00C06575">
        <w:rPr>
          <w:rFonts w:ascii="Times New Roman" w:eastAsia="Times New Roman" w:hAnsi="Times New Roman" w:cs="Times New Roman"/>
          <w:sz w:val="24"/>
          <w:szCs w:val="24"/>
          <w:lang w:eastAsia="uk-UA"/>
        </w:rPr>
        <w:t>-Б класу – 9,2</w:t>
      </w:r>
    </w:p>
    <w:p w:rsidR="00967F5F" w:rsidRPr="004840F3" w:rsidRDefault="00967F5F" w:rsidP="00967F5F">
      <w:pPr>
        <w:spacing w:after="0" w:line="240" w:lineRule="auto"/>
        <w:ind w:firstLine="360"/>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Похвальні листи</w:t>
      </w:r>
      <w:r w:rsidRPr="004840F3">
        <w:rPr>
          <w:rFonts w:ascii="Times New Roman" w:eastAsia="Times New Roman" w:hAnsi="Times New Roman" w:cs="Times New Roman"/>
          <w:color w:val="000000"/>
          <w:sz w:val="24"/>
          <w:szCs w:val="24"/>
          <w:lang w:eastAsia="uk-UA"/>
        </w:rPr>
        <w:t xml:space="preserve"> по закінченню навчального року отримали 71 здобувач освіти.</w:t>
      </w:r>
    </w:p>
    <w:p w:rsidR="00967F5F" w:rsidRPr="004840F3" w:rsidRDefault="00967F5F" w:rsidP="00967F5F">
      <w:pPr>
        <w:spacing w:after="0" w:line="240" w:lineRule="auto"/>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Крім того, 11 здобувачів освіти отримали свідоцтво з відзнакою про базову загальну середню освіту; 16 здобувачів освіти 11-х класів отримали свідоцтво про повну загальну середню освіту з відзнакою.</w:t>
      </w:r>
    </w:p>
    <w:p w:rsidR="00967F5F" w:rsidRPr="004840F3" w:rsidRDefault="00967F5F" w:rsidP="00967F5F">
      <w:pPr>
        <w:shd w:val="clear" w:color="auto" w:fill="FFFFFF"/>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У цьому навчальному році  в ліцеї  за  індивідуальною  формою  навчання  навчалися </w:t>
      </w:r>
      <w:r w:rsidRPr="004840F3">
        <w:rPr>
          <w:rFonts w:ascii="Times New Roman" w:eastAsia="Times New Roman" w:hAnsi="Times New Roman" w:cs="Times New Roman"/>
          <w:sz w:val="24"/>
          <w:szCs w:val="24"/>
          <w:lang w:eastAsia="uk-UA"/>
        </w:rPr>
        <w:t>103</w:t>
      </w:r>
      <w:r w:rsidRPr="004840F3">
        <w:rPr>
          <w:rFonts w:ascii="Times New Roman" w:eastAsia="Times New Roman" w:hAnsi="Times New Roman" w:cs="Times New Roman"/>
          <w:color w:val="000000"/>
          <w:sz w:val="24"/>
          <w:szCs w:val="24"/>
          <w:lang w:eastAsia="uk-UA"/>
        </w:rPr>
        <w:t>здобувачів освіти, з них:</w:t>
      </w:r>
    </w:p>
    <w:p w:rsidR="00967F5F" w:rsidRPr="004840F3" w:rsidRDefault="00967F5F" w:rsidP="00967F5F">
      <w:pPr>
        <w:numPr>
          <w:ilvl w:val="0"/>
          <w:numId w:val="13"/>
        </w:numPr>
        <w:spacing w:after="0" w:line="240" w:lineRule="auto"/>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За сімейною  (домашньою)  формою  – </w:t>
      </w:r>
      <w:r w:rsidRPr="004840F3">
        <w:rPr>
          <w:rFonts w:ascii="Times New Roman" w:eastAsia="Times New Roman" w:hAnsi="Times New Roman" w:cs="Times New Roman"/>
          <w:sz w:val="24"/>
          <w:szCs w:val="24"/>
          <w:lang w:eastAsia="uk-UA"/>
        </w:rPr>
        <w:t>81</w:t>
      </w:r>
      <w:r w:rsidRPr="004840F3">
        <w:rPr>
          <w:rFonts w:ascii="Times New Roman" w:eastAsia="Times New Roman" w:hAnsi="Times New Roman" w:cs="Times New Roman"/>
          <w:color w:val="000000"/>
          <w:sz w:val="24"/>
          <w:szCs w:val="24"/>
          <w:lang w:eastAsia="uk-UA"/>
        </w:rPr>
        <w:t>;</w:t>
      </w:r>
    </w:p>
    <w:p w:rsidR="00967F5F" w:rsidRPr="004840F3" w:rsidRDefault="00967F5F" w:rsidP="00967F5F">
      <w:pPr>
        <w:numPr>
          <w:ilvl w:val="0"/>
          <w:numId w:val="13"/>
        </w:numPr>
        <w:spacing w:after="0" w:line="240" w:lineRule="auto"/>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За індивідуальною  формою  (педагогічний  патронаж)  – </w:t>
      </w:r>
      <w:r w:rsidRPr="004840F3">
        <w:rPr>
          <w:rFonts w:ascii="Times New Roman" w:eastAsia="Times New Roman" w:hAnsi="Times New Roman" w:cs="Times New Roman"/>
          <w:sz w:val="24"/>
          <w:szCs w:val="24"/>
          <w:lang w:eastAsia="uk-UA"/>
        </w:rPr>
        <w:t>2</w:t>
      </w:r>
      <w:r w:rsidRPr="004840F3">
        <w:rPr>
          <w:rFonts w:ascii="Times New Roman" w:eastAsia="Times New Roman" w:hAnsi="Times New Roman" w:cs="Times New Roman"/>
          <w:color w:val="000000"/>
          <w:sz w:val="24"/>
          <w:szCs w:val="24"/>
          <w:lang w:eastAsia="uk-UA"/>
        </w:rPr>
        <w:t>;</w:t>
      </w:r>
    </w:p>
    <w:p w:rsidR="00967F5F" w:rsidRPr="004840F3" w:rsidRDefault="00967F5F" w:rsidP="00967F5F">
      <w:pPr>
        <w:numPr>
          <w:ilvl w:val="0"/>
          <w:numId w:val="13"/>
        </w:numPr>
        <w:spacing w:after="0" w:line="240" w:lineRule="auto"/>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На екстернаті навчались  –  20. </w:t>
      </w:r>
    </w:p>
    <w:p w:rsidR="00967F5F" w:rsidRPr="004840F3" w:rsidRDefault="00967F5F" w:rsidP="00967F5F">
      <w:pPr>
        <w:spacing w:after="0" w:line="240" w:lineRule="auto"/>
        <w:ind w:left="720"/>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Станом на 10.06.2025  року </w:t>
      </w:r>
      <w:r w:rsidRPr="004840F3">
        <w:rPr>
          <w:rFonts w:ascii="Times New Roman" w:eastAsia="Times New Roman" w:hAnsi="Times New Roman" w:cs="Times New Roman"/>
          <w:sz w:val="24"/>
          <w:szCs w:val="24"/>
          <w:lang w:eastAsia="uk-UA"/>
        </w:rPr>
        <w:t xml:space="preserve">87 </w:t>
      </w:r>
      <w:r w:rsidRPr="004840F3">
        <w:rPr>
          <w:rFonts w:ascii="Times New Roman" w:eastAsia="Times New Roman" w:hAnsi="Times New Roman" w:cs="Times New Roman"/>
          <w:color w:val="000000"/>
          <w:sz w:val="24"/>
          <w:szCs w:val="24"/>
          <w:lang w:eastAsia="uk-UA"/>
        </w:rPr>
        <w:t>здобувачів освіти перебували за кордоном.</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Протягом навчального року  в ліцеї було організоване  індивідуальне навчання за сімейною (домашньою) формою для </w:t>
      </w:r>
      <w:r w:rsidRPr="004840F3">
        <w:rPr>
          <w:rFonts w:ascii="Times New Roman" w:eastAsia="Times New Roman" w:hAnsi="Times New Roman" w:cs="Times New Roman"/>
          <w:sz w:val="24"/>
          <w:szCs w:val="24"/>
          <w:lang w:eastAsia="uk-UA"/>
        </w:rPr>
        <w:t xml:space="preserve">81 </w:t>
      </w:r>
      <w:r w:rsidRPr="004840F3">
        <w:rPr>
          <w:rFonts w:ascii="Times New Roman" w:eastAsia="Times New Roman" w:hAnsi="Times New Roman" w:cs="Times New Roman"/>
          <w:color w:val="000000"/>
          <w:sz w:val="24"/>
          <w:szCs w:val="24"/>
          <w:lang w:eastAsia="uk-UA"/>
        </w:rPr>
        <w:t>здобувача освіти    5-11-х класів за згодою  батьків.  Особливість цього навчання була зумовлена воєнним станом і тим, що частина цих дітей перебувала за кордоном. Організація навчання дітей, які навчалися з-за кордону, утруднювалась тим, що переважна більшість з них навчались одночасно у двох закладах, відповідно до законів держав, у яких вони перебувають, але всі ми з цими труднощами успішно впорались.</w:t>
      </w:r>
    </w:p>
    <w:p w:rsidR="00967F5F" w:rsidRPr="004840F3"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Освітній процес  в нашому навчальному закладі забезпечував 52 педагогічний працівник, з них : </w:t>
      </w:r>
    </w:p>
    <w:p w:rsidR="00967F5F" w:rsidRPr="00E33EC5"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E33EC5">
        <w:rPr>
          <w:rFonts w:ascii="Times New Roman" w:eastAsia="Times New Roman" w:hAnsi="Times New Roman" w:cs="Times New Roman"/>
          <w:sz w:val="24"/>
          <w:szCs w:val="24"/>
          <w:shd w:val="clear" w:color="auto" w:fill="FFFFFF"/>
          <w:lang w:eastAsia="uk-UA"/>
        </w:rPr>
        <w:lastRenderedPageBreak/>
        <w:t>19  –  мають педагогічне звання  «учитель-методист»;</w:t>
      </w:r>
    </w:p>
    <w:p w:rsidR="00967F5F" w:rsidRPr="00E33EC5"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E33EC5">
        <w:rPr>
          <w:rFonts w:ascii="Times New Roman" w:eastAsia="Times New Roman" w:hAnsi="Times New Roman" w:cs="Times New Roman"/>
          <w:sz w:val="24"/>
          <w:szCs w:val="24"/>
          <w:shd w:val="clear" w:color="auto" w:fill="FFFFFF"/>
          <w:lang w:eastAsia="uk-UA"/>
        </w:rPr>
        <w:t>10  –  педагогічне звання  «старший учитель»;</w:t>
      </w:r>
    </w:p>
    <w:p w:rsidR="00967F5F" w:rsidRPr="00E33EC5"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E33EC5">
        <w:rPr>
          <w:rFonts w:ascii="Times New Roman" w:eastAsia="Times New Roman" w:hAnsi="Times New Roman" w:cs="Times New Roman"/>
          <w:sz w:val="24"/>
          <w:szCs w:val="24"/>
          <w:shd w:val="clear" w:color="auto" w:fill="FFFFFF"/>
          <w:lang w:eastAsia="uk-UA"/>
        </w:rPr>
        <w:t>34 –  мають кваліфікаційну категорію «спеціаліст вищої категорії»;</w:t>
      </w:r>
    </w:p>
    <w:p w:rsidR="00967F5F" w:rsidRPr="00E33EC5"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E33EC5">
        <w:rPr>
          <w:rFonts w:ascii="Times New Roman" w:eastAsia="Times New Roman" w:hAnsi="Times New Roman" w:cs="Times New Roman"/>
          <w:sz w:val="24"/>
          <w:szCs w:val="24"/>
          <w:shd w:val="clear" w:color="auto" w:fill="FFFFFF"/>
          <w:lang w:eastAsia="uk-UA"/>
        </w:rPr>
        <w:t>12  –  кваліфікаційну категорію «спеціаліст першої категорії»;</w:t>
      </w:r>
    </w:p>
    <w:p w:rsidR="00967F5F" w:rsidRPr="00E33EC5"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E33EC5">
        <w:rPr>
          <w:rFonts w:ascii="Times New Roman" w:eastAsia="Times New Roman" w:hAnsi="Times New Roman" w:cs="Times New Roman"/>
          <w:sz w:val="24"/>
          <w:szCs w:val="24"/>
          <w:shd w:val="clear" w:color="auto" w:fill="FFFFFF"/>
          <w:lang w:eastAsia="uk-UA"/>
        </w:rPr>
        <w:t>1  –  кваліфікаційну категорію «спеціаліст другої категорії»;</w:t>
      </w:r>
    </w:p>
    <w:p w:rsidR="00967F5F" w:rsidRPr="00E33EC5" w:rsidRDefault="00967F5F" w:rsidP="00967F5F">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E33EC5">
        <w:rPr>
          <w:rFonts w:ascii="Times New Roman" w:eastAsia="Times New Roman" w:hAnsi="Times New Roman" w:cs="Times New Roman"/>
          <w:sz w:val="24"/>
          <w:szCs w:val="24"/>
          <w:shd w:val="clear" w:color="auto" w:fill="FFFFFF"/>
          <w:lang w:eastAsia="uk-UA"/>
        </w:rPr>
        <w:t>4 - кваліфікаційну категорію «спеціаліст»;</w:t>
      </w:r>
    </w:p>
    <w:p w:rsidR="00967F5F" w:rsidRPr="00E33EC5"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E33EC5">
        <w:rPr>
          <w:rFonts w:ascii="Times New Roman" w:eastAsia="Times New Roman" w:hAnsi="Times New Roman" w:cs="Times New Roman"/>
          <w:sz w:val="24"/>
          <w:szCs w:val="24"/>
          <w:shd w:val="clear" w:color="auto" w:fill="FFFFFF"/>
          <w:lang w:eastAsia="uk-UA"/>
        </w:rPr>
        <w:t>1 – 10-й тарифний розряд;</w:t>
      </w:r>
    </w:p>
    <w:p w:rsidR="00967F5F" w:rsidRPr="00E33EC5"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E33EC5">
        <w:rPr>
          <w:rFonts w:ascii="Times New Roman" w:eastAsia="Times New Roman" w:hAnsi="Times New Roman" w:cs="Times New Roman"/>
          <w:sz w:val="24"/>
          <w:szCs w:val="24"/>
          <w:shd w:val="clear" w:color="auto" w:fill="FFFFFF"/>
          <w:lang w:eastAsia="uk-UA"/>
        </w:rPr>
        <w:t>4  –  нагороджений нагрудним знаком «Відмінник освіти України». </w:t>
      </w:r>
    </w:p>
    <w:p w:rsidR="00967F5F" w:rsidRPr="004840F3" w:rsidRDefault="00967F5F" w:rsidP="00967F5F">
      <w:pPr>
        <w:spacing w:after="0" w:line="240" w:lineRule="auto"/>
        <w:ind w:firstLine="644"/>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Протягом навчального року проводились заходи по  атестації педагогічних працівників згідно окремого плану:  </w:t>
      </w:r>
      <w:proofErr w:type="spellStart"/>
      <w:r w:rsidRPr="004840F3">
        <w:rPr>
          <w:rFonts w:ascii="Times New Roman" w:eastAsia="Times New Roman" w:hAnsi="Times New Roman" w:cs="Times New Roman"/>
          <w:color w:val="000000"/>
          <w:sz w:val="24"/>
          <w:szCs w:val="24"/>
          <w:lang w:eastAsia="uk-UA"/>
        </w:rPr>
        <w:t>проатестовано</w:t>
      </w:r>
      <w:proofErr w:type="spellEnd"/>
      <w:r w:rsidR="00155290" w:rsidRPr="00155290">
        <w:rPr>
          <w:rFonts w:ascii="Times New Roman" w:eastAsia="Times New Roman" w:hAnsi="Times New Roman" w:cs="Times New Roman"/>
          <w:color w:val="000000"/>
          <w:sz w:val="24"/>
          <w:szCs w:val="24"/>
          <w:lang w:val="ru-RU" w:eastAsia="uk-UA"/>
        </w:rPr>
        <w:t>3</w:t>
      </w:r>
      <w:r w:rsidR="00155290">
        <w:rPr>
          <w:rFonts w:ascii="Times New Roman" w:eastAsia="Times New Roman" w:hAnsi="Times New Roman" w:cs="Times New Roman"/>
          <w:color w:val="000000"/>
          <w:sz w:val="24"/>
          <w:szCs w:val="24"/>
          <w:lang w:eastAsia="uk-UA"/>
        </w:rPr>
        <w:t xml:space="preserve"> педагогів</w:t>
      </w:r>
      <w:r w:rsidR="00155290">
        <w:rPr>
          <w:rFonts w:ascii="Times New Roman" w:eastAsia="Times New Roman" w:hAnsi="Times New Roman" w:cs="Times New Roman"/>
          <w:color w:val="000000"/>
          <w:sz w:val="24"/>
          <w:szCs w:val="24"/>
          <w:lang w:val="ru-RU" w:eastAsia="uk-UA"/>
        </w:rPr>
        <w:t xml:space="preserve">, 2 </w:t>
      </w:r>
      <w:proofErr w:type="spellStart"/>
      <w:r w:rsidR="00155290">
        <w:rPr>
          <w:rFonts w:ascii="Times New Roman" w:eastAsia="Times New Roman" w:hAnsi="Times New Roman" w:cs="Times New Roman"/>
          <w:color w:val="000000"/>
          <w:sz w:val="24"/>
          <w:szCs w:val="24"/>
          <w:lang w:val="ru-RU" w:eastAsia="uk-UA"/>
        </w:rPr>
        <w:t>бібліотекарів</w:t>
      </w:r>
      <w:proofErr w:type="spellEnd"/>
      <w:r w:rsidR="00155290">
        <w:rPr>
          <w:rFonts w:ascii="Times New Roman" w:eastAsia="Times New Roman" w:hAnsi="Times New Roman" w:cs="Times New Roman"/>
          <w:color w:val="000000"/>
          <w:sz w:val="24"/>
          <w:szCs w:val="24"/>
          <w:lang w:val="ru-RU" w:eastAsia="uk-UA"/>
        </w:rPr>
        <w:t>.</w:t>
      </w:r>
      <w:r w:rsidRPr="004840F3">
        <w:rPr>
          <w:rFonts w:ascii="Times New Roman" w:eastAsia="Times New Roman" w:hAnsi="Times New Roman" w:cs="Times New Roman"/>
          <w:color w:val="000000"/>
          <w:sz w:val="24"/>
          <w:szCs w:val="24"/>
          <w:lang w:eastAsia="uk-UA"/>
        </w:rPr>
        <w:t xml:space="preserve"> З них:</w:t>
      </w:r>
    </w:p>
    <w:p w:rsidR="00967F5F" w:rsidRPr="004840F3" w:rsidRDefault="00967F5F" w:rsidP="00967F5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5 атестовано як таких, що відповідають займаній посаді,</w:t>
      </w:r>
    </w:p>
    <w:p w:rsidR="00967F5F" w:rsidRPr="004840F3" w:rsidRDefault="00967F5F" w:rsidP="00967F5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3 підтвер</w:t>
      </w:r>
      <w:r w:rsidR="00BA54B7">
        <w:rPr>
          <w:rFonts w:ascii="Times New Roman" w:eastAsia="Times New Roman" w:hAnsi="Times New Roman" w:cs="Times New Roman"/>
          <w:color w:val="000000"/>
          <w:sz w:val="24"/>
          <w:szCs w:val="24"/>
          <w:lang w:eastAsia="uk-UA"/>
        </w:rPr>
        <w:t>д</w:t>
      </w:r>
      <w:r w:rsidRPr="004840F3">
        <w:rPr>
          <w:rFonts w:ascii="Times New Roman" w:eastAsia="Times New Roman" w:hAnsi="Times New Roman" w:cs="Times New Roman"/>
          <w:color w:val="000000"/>
          <w:sz w:val="24"/>
          <w:szCs w:val="24"/>
          <w:lang w:eastAsia="uk-UA"/>
        </w:rPr>
        <w:t>жено кваліфікаційну категорію «спеціаліст вищої категорії», </w:t>
      </w:r>
    </w:p>
    <w:p w:rsidR="00967F5F" w:rsidRPr="004840F3" w:rsidRDefault="00967F5F" w:rsidP="00967F5F">
      <w:pPr>
        <w:numPr>
          <w:ilvl w:val="0"/>
          <w:numId w:val="14"/>
        </w:numPr>
        <w:spacing w:after="0" w:line="240" w:lineRule="auto"/>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2 підтвер</w:t>
      </w:r>
      <w:r w:rsidR="00BA54B7">
        <w:rPr>
          <w:rFonts w:ascii="Times New Roman" w:eastAsia="Times New Roman" w:hAnsi="Times New Roman" w:cs="Times New Roman"/>
          <w:color w:val="000000"/>
          <w:sz w:val="24"/>
          <w:szCs w:val="24"/>
          <w:lang w:eastAsia="uk-UA"/>
        </w:rPr>
        <w:t>д</w:t>
      </w:r>
      <w:r w:rsidRPr="004840F3">
        <w:rPr>
          <w:rFonts w:ascii="Times New Roman" w:eastAsia="Times New Roman" w:hAnsi="Times New Roman" w:cs="Times New Roman"/>
          <w:color w:val="000000"/>
          <w:sz w:val="24"/>
          <w:szCs w:val="24"/>
          <w:lang w:eastAsia="uk-UA"/>
        </w:rPr>
        <w:t>жено педагогічне звання «учитель - методист», </w:t>
      </w:r>
    </w:p>
    <w:p w:rsidR="00967F5F" w:rsidRDefault="00967F5F" w:rsidP="00967F5F">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1 підтверджено педагогічне звання «старший - методист</w:t>
      </w:r>
      <w:r w:rsidR="001C5932">
        <w:rPr>
          <w:rFonts w:ascii="Times New Roman" w:eastAsia="Times New Roman" w:hAnsi="Times New Roman" w:cs="Times New Roman"/>
          <w:color w:val="000000"/>
          <w:sz w:val="24"/>
          <w:szCs w:val="24"/>
          <w:lang w:eastAsia="uk-UA"/>
        </w:rPr>
        <w:t>»,</w:t>
      </w:r>
    </w:p>
    <w:p w:rsidR="001C5932" w:rsidRDefault="001C5932" w:rsidP="00967F5F">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 підтверджено кваліфікаційну категорію «провідний спеціаліст»,</w:t>
      </w:r>
    </w:p>
    <w:p w:rsidR="001C5932" w:rsidRPr="004840F3" w:rsidRDefault="001C5932" w:rsidP="00967F5F">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 підтверджено кваліфікаційну категорію «І категорія</w:t>
      </w:r>
      <w:bookmarkStart w:id="0" w:name="_GoBack"/>
      <w:bookmarkEnd w:id="0"/>
      <w:r>
        <w:rPr>
          <w:rFonts w:ascii="Times New Roman" w:eastAsia="Times New Roman" w:hAnsi="Times New Roman" w:cs="Times New Roman"/>
          <w:color w:val="000000"/>
          <w:sz w:val="24"/>
          <w:szCs w:val="24"/>
          <w:lang w:eastAsia="uk-UA"/>
        </w:rPr>
        <w:t>».</w:t>
      </w:r>
    </w:p>
    <w:p w:rsidR="00967F5F" w:rsidRPr="004840F3" w:rsidRDefault="00967F5F" w:rsidP="00967F5F">
      <w:pPr>
        <w:spacing w:after="0" w:line="240" w:lineRule="auto"/>
        <w:ind w:firstLine="360"/>
        <w:jc w:val="both"/>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b/>
          <w:bCs/>
          <w:color w:val="000000"/>
          <w:sz w:val="24"/>
          <w:szCs w:val="24"/>
          <w:lang w:eastAsia="uk-UA"/>
        </w:rPr>
        <w:t>За навчальний рік було проведено згідно з  планом такі педагогічні р</w:t>
      </w:r>
      <w:r w:rsidRPr="004840F3">
        <w:rPr>
          <w:rFonts w:ascii="Times New Roman" w:eastAsia="Times New Roman" w:hAnsi="Times New Roman" w:cs="Times New Roman"/>
          <w:b/>
          <w:bCs/>
          <w:color w:val="000000" w:themeColor="text1"/>
          <w:sz w:val="24"/>
          <w:szCs w:val="24"/>
          <w:lang w:eastAsia="uk-UA"/>
        </w:rPr>
        <w:t>ади:</w:t>
      </w:r>
    </w:p>
    <w:p w:rsidR="00967F5F" w:rsidRPr="00BA54B7" w:rsidRDefault="00BA54B7" w:rsidP="00BA54B7">
      <w:pPr>
        <w:spacing w:after="0" w:line="240" w:lineRule="auto"/>
        <w:jc w:val="both"/>
        <w:textAlignment w:val="baseline"/>
        <w:rPr>
          <w:rFonts w:ascii="Times New Roman" w:eastAsia="Times New Roman" w:hAnsi="Times New Roman" w:cs="Times New Roman"/>
          <w:sz w:val="24"/>
          <w:szCs w:val="24"/>
          <w:lang w:eastAsia="uk-UA"/>
        </w:rPr>
      </w:pPr>
      <w:r w:rsidRPr="00BA54B7">
        <w:rPr>
          <w:rFonts w:ascii="Times New Roman" w:eastAsia="Times New Roman" w:hAnsi="Times New Roman" w:cs="Times New Roman"/>
          <w:sz w:val="24"/>
          <w:szCs w:val="24"/>
          <w:lang w:eastAsia="uk-UA"/>
        </w:rPr>
        <w:t xml:space="preserve">1. </w:t>
      </w:r>
      <w:r w:rsidR="00967F5F" w:rsidRPr="00BA54B7">
        <w:rPr>
          <w:rFonts w:ascii="Times New Roman" w:eastAsia="Times New Roman" w:hAnsi="Times New Roman" w:cs="Times New Roman"/>
          <w:sz w:val="24"/>
          <w:szCs w:val="24"/>
          <w:lang w:eastAsia="uk-UA"/>
        </w:rPr>
        <w:t xml:space="preserve">Проблеми формування мотиваційної освітньої  діяльності школярів за сучасних умов. (жовтень </w:t>
      </w:r>
      <w:r w:rsidRPr="00BA54B7">
        <w:rPr>
          <w:rFonts w:ascii="Times New Roman" w:eastAsia="Times New Roman" w:hAnsi="Times New Roman" w:cs="Times New Roman"/>
          <w:sz w:val="24"/>
          <w:szCs w:val="24"/>
          <w:lang w:eastAsia="uk-UA"/>
        </w:rPr>
        <w:t>2024</w:t>
      </w:r>
      <w:r w:rsidR="00967F5F" w:rsidRPr="00BA54B7">
        <w:rPr>
          <w:rFonts w:ascii="Times New Roman" w:eastAsia="Times New Roman" w:hAnsi="Times New Roman" w:cs="Times New Roman"/>
          <w:sz w:val="24"/>
          <w:szCs w:val="24"/>
          <w:lang w:eastAsia="uk-UA"/>
        </w:rPr>
        <w:t>)</w:t>
      </w:r>
      <w:r w:rsidRPr="00BA54B7">
        <w:rPr>
          <w:rFonts w:ascii="Times New Roman" w:eastAsia="Times New Roman" w:hAnsi="Times New Roman" w:cs="Times New Roman"/>
          <w:sz w:val="24"/>
          <w:szCs w:val="24"/>
          <w:lang w:eastAsia="uk-UA"/>
        </w:rPr>
        <w:t xml:space="preserve">. </w:t>
      </w:r>
      <w:r w:rsidR="00967F5F" w:rsidRPr="00BA54B7">
        <w:rPr>
          <w:rFonts w:ascii="Times New Roman" w:eastAsia="Times New Roman" w:hAnsi="Times New Roman" w:cs="Times New Roman"/>
          <w:sz w:val="24"/>
          <w:szCs w:val="24"/>
          <w:lang w:eastAsia="uk-UA"/>
        </w:rPr>
        <w:t xml:space="preserve">Педагогічну раду  провела заступник директора  з навчально-виховної </w:t>
      </w:r>
      <w:proofErr w:type="spellStart"/>
      <w:r w:rsidR="00967F5F" w:rsidRPr="00BA54B7">
        <w:rPr>
          <w:rFonts w:ascii="Times New Roman" w:eastAsia="Times New Roman" w:hAnsi="Times New Roman" w:cs="Times New Roman"/>
          <w:sz w:val="24"/>
          <w:szCs w:val="24"/>
          <w:lang w:eastAsia="uk-UA"/>
        </w:rPr>
        <w:t>роботи</w:t>
      </w:r>
      <w:r w:rsidRPr="00BA54B7">
        <w:rPr>
          <w:rFonts w:ascii="Times New Roman" w:eastAsia="Times New Roman" w:hAnsi="Times New Roman" w:cs="Times New Roman"/>
          <w:sz w:val="24"/>
          <w:szCs w:val="24"/>
          <w:lang w:eastAsia="uk-UA"/>
        </w:rPr>
        <w:t>Канак</w:t>
      </w:r>
      <w:proofErr w:type="spellEnd"/>
      <w:r w:rsidRPr="00BA54B7">
        <w:rPr>
          <w:rFonts w:ascii="Times New Roman" w:eastAsia="Times New Roman" w:hAnsi="Times New Roman" w:cs="Times New Roman"/>
          <w:sz w:val="24"/>
          <w:szCs w:val="24"/>
          <w:lang w:eastAsia="uk-UA"/>
        </w:rPr>
        <w:t xml:space="preserve"> А.І.</w:t>
      </w:r>
    </w:p>
    <w:p w:rsidR="00967F5F" w:rsidRPr="00BA54B7" w:rsidRDefault="00BA54B7" w:rsidP="00BA54B7">
      <w:pPr>
        <w:spacing w:after="0" w:line="240" w:lineRule="auto"/>
        <w:jc w:val="both"/>
        <w:rPr>
          <w:rFonts w:ascii="Times New Roman" w:eastAsia="Times New Roman" w:hAnsi="Times New Roman" w:cs="Times New Roman"/>
          <w:sz w:val="24"/>
          <w:szCs w:val="24"/>
          <w:lang w:eastAsia="uk-UA"/>
        </w:rPr>
      </w:pPr>
      <w:r w:rsidRPr="00BA54B7">
        <w:rPr>
          <w:rFonts w:ascii="Times New Roman" w:eastAsia="Times New Roman" w:hAnsi="Times New Roman" w:cs="Times New Roman"/>
          <w:sz w:val="24"/>
          <w:szCs w:val="24"/>
          <w:lang w:eastAsia="uk-UA"/>
        </w:rPr>
        <w:t xml:space="preserve">2. </w:t>
      </w:r>
      <w:r w:rsidR="00967F5F" w:rsidRPr="00BA54B7">
        <w:rPr>
          <w:rFonts w:ascii="Times New Roman" w:eastAsia="Times New Roman" w:hAnsi="Times New Roman" w:cs="Times New Roman"/>
          <w:sz w:val="24"/>
          <w:szCs w:val="24"/>
          <w:lang w:eastAsia="uk-UA"/>
        </w:rPr>
        <w:t>Розбудова внутрішньої системи забезпечення якості освіти: здобутки, проблеми й шляхи подолання.(січень 202</w:t>
      </w:r>
      <w:r>
        <w:rPr>
          <w:rFonts w:ascii="Times New Roman" w:eastAsia="Times New Roman" w:hAnsi="Times New Roman" w:cs="Times New Roman"/>
          <w:sz w:val="24"/>
          <w:szCs w:val="24"/>
          <w:lang w:eastAsia="uk-UA"/>
        </w:rPr>
        <w:t>5</w:t>
      </w:r>
      <w:r w:rsidR="00967F5F" w:rsidRPr="00BA54B7">
        <w:rPr>
          <w:rFonts w:ascii="Times New Roman" w:eastAsia="Times New Roman" w:hAnsi="Times New Roman" w:cs="Times New Roman"/>
          <w:sz w:val="24"/>
          <w:szCs w:val="24"/>
          <w:lang w:eastAsia="uk-UA"/>
        </w:rPr>
        <w:t xml:space="preserve">). Педагогічну раду провела заступник директора з начально-виховної роботи  </w:t>
      </w:r>
      <w:proofErr w:type="spellStart"/>
      <w:r w:rsidR="00967F5F" w:rsidRPr="00BA54B7">
        <w:rPr>
          <w:rFonts w:ascii="Times New Roman" w:eastAsia="Times New Roman" w:hAnsi="Times New Roman" w:cs="Times New Roman"/>
          <w:sz w:val="24"/>
          <w:szCs w:val="24"/>
          <w:lang w:eastAsia="uk-UA"/>
        </w:rPr>
        <w:t>Бевз</w:t>
      </w:r>
      <w:proofErr w:type="spellEnd"/>
      <w:r w:rsidR="00967F5F" w:rsidRPr="00BA54B7">
        <w:rPr>
          <w:rFonts w:ascii="Times New Roman" w:eastAsia="Times New Roman" w:hAnsi="Times New Roman" w:cs="Times New Roman"/>
          <w:sz w:val="24"/>
          <w:szCs w:val="24"/>
          <w:lang w:eastAsia="uk-UA"/>
        </w:rPr>
        <w:t xml:space="preserve"> Т.В.</w:t>
      </w:r>
    </w:p>
    <w:p w:rsidR="00967F5F" w:rsidRPr="00BA54B7" w:rsidRDefault="00BA54B7" w:rsidP="00BA54B7">
      <w:pPr>
        <w:spacing w:after="0" w:line="240" w:lineRule="auto"/>
        <w:jc w:val="both"/>
        <w:rPr>
          <w:rFonts w:ascii="Times New Roman" w:eastAsia="Times New Roman" w:hAnsi="Times New Roman" w:cs="Times New Roman"/>
          <w:sz w:val="24"/>
          <w:szCs w:val="24"/>
          <w:lang w:eastAsia="uk-UA"/>
        </w:rPr>
      </w:pPr>
      <w:r w:rsidRPr="00BA54B7">
        <w:rPr>
          <w:rFonts w:ascii="Times New Roman" w:eastAsia="Times New Roman" w:hAnsi="Times New Roman" w:cs="Times New Roman"/>
          <w:sz w:val="24"/>
          <w:szCs w:val="24"/>
          <w:lang w:eastAsia="uk-UA"/>
        </w:rPr>
        <w:t xml:space="preserve">3. </w:t>
      </w:r>
      <w:r w:rsidR="00967F5F" w:rsidRPr="00BA54B7">
        <w:rPr>
          <w:rFonts w:ascii="Times New Roman" w:eastAsia="Times New Roman" w:hAnsi="Times New Roman" w:cs="Times New Roman"/>
          <w:sz w:val="24"/>
          <w:szCs w:val="24"/>
          <w:lang w:eastAsia="uk-UA"/>
        </w:rPr>
        <w:t>Підвищення рівня можливого засобу формування духовно-моральних і патріотичних  рис особистості. (березень 202</w:t>
      </w:r>
      <w:r>
        <w:rPr>
          <w:rFonts w:ascii="Times New Roman" w:eastAsia="Times New Roman" w:hAnsi="Times New Roman" w:cs="Times New Roman"/>
          <w:sz w:val="24"/>
          <w:szCs w:val="24"/>
          <w:lang w:eastAsia="uk-UA"/>
        </w:rPr>
        <w:t>5</w:t>
      </w:r>
      <w:r w:rsidR="00967F5F" w:rsidRPr="00BA54B7">
        <w:rPr>
          <w:rFonts w:ascii="Times New Roman" w:eastAsia="Times New Roman" w:hAnsi="Times New Roman" w:cs="Times New Roman"/>
          <w:sz w:val="24"/>
          <w:szCs w:val="24"/>
          <w:lang w:eastAsia="uk-UA"/>
        </w:rPr>
        <w:t xml:space="preserve">). Педагогічну раду провела заступник директора з навчально-виховної роботи </w:t>
      </w:r>
      <w:proofErr w:type="spellStart"/>
      <w:r w:rsidR="00967F5F" w:rsidRPr="00BA54B7">
        <w:rPr>
          <w:rFonts w:ascii="Times New Roman" w:eastAsia="Times New Roman" w:hAnsi="Times New Roman" w:cs="Times New Roman"/>
          <w:sz w:val="24"/>
          <w:szCs w:val="24"/>
          <w:lang w:eastAsia="uk-UA"/>
        </w:rPr>
        <w:t>Островська</w:t>
      </w:r>
      <w:proofErr w:type="spellEnd"/>
      <w:r w:rsidR="00967F5F" w:rsidRPr="00BA54B7">
        <w:rPr>
          <w:rFonts w:ascii="Times New Roman" w:eastAsia="Times New Roman" w:hAnsi="Times New Roman" w:cs="Times New Roman"/>
          <w:sz w:val="24"/>
          <w:szCs w:val="24"/>
          <w:lang w:eastAsia="uk-UA"/>
        </w:rPr>
        <w:t xml:space="preserve"> В.І.</w:t>
      </w:r>
    </w:p>
    <w:p w:rsidR="00967F5F" w:rsidRPr="004840F3" w:rsidRDefault="00967F5F" w:rsidP="00BA54B7">
      <w:pPr>
        <w:spacing w:after="0" w:line="240" w:lineRule="auto"/>
        <w:ind w:firstLine="360"/>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b/>
          <w:bCs/>
          <w:color w:val="000000" w:themeColor="text1"/>
          <w:sz w:val="24"/>
          <w:szCs w:val="24"/>
          <w:lang w:eastAsia="uk-UA"/>
        </w:rPr>
        <w:t>Робота педагогічного колективу була  спрямована на обґрунтування</w:t>
      </w:r>
      <w:r w:rsidRPr="004840F3">
        <w:rPr>
          <w:rFonts w:ascii="Times New Roman" w:eastAsia="Times New Roman" w:hAnsi="Times New Roman" w:cs="Times New Roman"/>
          <w:color w:val="000000" w:themeColor="text1"/>
          <w:sz w:val="24"/>
          <w:szCs w:val="24"/>
          <w:lang w:eastAsia="uk-UA"/>
        </w:rPr>
        <w:t xml:space="preserve"> таких питань:</w:t>
      </w:r>
    </w:p>
    <w:p w:rsidR="00967F5F" w:rsidRPr="004840F3" w:rsidRDefault="00967F5F" w:rsidP="00967F5F">
      <w:pPr>
        <w:numPr>
          <w:ilvl w:val="0"/>
          <w:numId w:val="16"/>
        </w:numPr>
        <w:spacing w:after="0" w:line="240" w:lineRule="auto"/>
        <w:ind w:left="360"/>
        <w:jc w:val="both"/>
        <w:textAlignment w:val="baseline"/>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themeColor="text1"/>
          <w:sz w:val="24"/>
          <w:szCs w:val="24"/>
          <w:lang w:eastAsia="uk-UA"/>
        </w:rPr>
        <w:t>Упровадження  Нової української школи та підготовка до переходу в базову освіту.</w:t>
      </w:r>
    </w:p>
    <w:p w:rsidR="00967F5F" w:rsidRPr="004840F3" w:rsidRDefault="00967F5F" w:rsidP="00967F5F">
      <w:pPr>
        <w:numPr>
          <w:ilvl w:val="0"/>
          <w:numId w:val="16"/>
        </w:numPr>
        <w:spacing w:after="0" w:line="240" w:lineRule="auto"/>
        <w:ind w:left="360"/>
        <w:jc w:val="both"/>
        <w:textAlignment w:val="baseline"/>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themeColor="text1"/>
          <w:sz w:val="24"/>
          <w:szCs w:val="24"/>
          <w:lang w:eastAsia="uk-UA"/>
        </w:rPr>
        <w:t>Здійснення імплементації Закону України «Про освіту» як ядра реформи в освіті.</w:t>
      </w:r>
    </w:p>
    <w:p w:rsidR="00967F5F" w:rsidRPr="004840F3" w:rsidRDefault="00967F5F" w:rsidP="00967F5F">
      <w:pPr>
        <w:numPr>
          <w:ilvl w:val="0"/>
          <w:numId w:val="16"/>
        </w:numPr>
        <w:spacing w:after="0" w:line="240" w:lineRule="auto"/>
        <w:ind w:left="360"/>
        <w:jc w:val="both"/>
        <w:textAlignment w:val="baseline"/>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themeColor="text1"/>
          <w:sz w:val="24"/>
          <w:szCs w:val="24"/>
          <w:lang w:eastAsia="uk-UA"/>
        </w:rPr>
        <w:t xml:space="preserve">Особливості мотивації навчальної діяльності </w:t>
      </w:r>
      <w:r w:rsidR="00BA54B7">
        <w:rPr>
          <w:rFonts w:ascii="Times New Roman" w:eastAsia="Times New Roman" w:hAnsi="Times New Roman" w:cs="Times New Roman"/>
          <w:color w:val="000000" w:themeColor="text1"/>
          <w:sz w:val="24"/>
          <w:szCs w:val="24"/>
          <w:lang w:eastAsia="uk-UA"/>
        </w:rPr>
        <w:t>здобувачів освіти</w:t>
      </w:r>
      <w:r w:rsidRPr="004840F3">
        <w:rPr>
          <w:rFonts w:ascii="Times New Roman" w:eastAsia="Times New Roman" w:hAnsi="Times New Roman" w:cs="Times New Roman"/>
          <w:color w:val="000000" w:themeColor="text1"/>
          <w:sz w:val="24"/>
          <w:szCs w:val="24"/>
          <w:lang w:eastAsia="uk-UA"/>
        </w:rPr>
        <w:t xml:space="preserve"> різного віку.</w:t>
      </w:r>
    </w:p>
    <w:p w:rsidR="00967F5F" w:rsidRPr="004840F3" w:rsidRDefault="00967F5F" w:rsidP="00967F5F">
      <w:pPr>
        <w:numPr>
          <w:ilvl w:val="0"/>
          <w:numId w:val="16"/>
        </w:numPr>
        <w:spacing w:after="0" w:line="240" w:lineRule="auto"/>
        <w:ind w:left="360"/>
        <w:jc w:val="both"/>
        <w:textAlignment w:val="baseline"/>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themeColor="text1"/>
          <w:sz w:val="24"/>
          <w:szCs w:val="24"/>
          <w:lang w:eastAsia="uk-UA"/>
        </w:rPr>
        <w:t xml:space="preserve">Методи мотивації і стимулювання діяльності </w:t>
      </w:r>
      <w:r w:rsidR="00BA54B7">
        <w:rPr>
          <w:rFonts w:ascii="Times New Roman" w:eastAsia="Times New Roman" w:hAnsi="Times New Roman" w:cs="Times New Roman"/>
          <w:color w:val="000000" w:themeColor="text1"/>
          <w:sz w:val="24"/>
          <w:szCs w:val="24"/>
          <w:lang w:eastAsia="uk-UA"/>
        </w:rPr>
        <w:t>ліцеїстів</w:t>
      </w:r>
      <w:r w:rsidRPr="004840F3">
        <w:rPr>
          <w:rFonts w:ascii="Times New Roman" w:eastAsia="Times New Roman" w:hAnsi="Times New Roman" w:cs="Times New Roman"/>
          <w:color w:val="000000" w:themeColor="text1"/>
          <w:sz w:val="24"/>
          <w:szCs w:val="24"/>
          <w:lang w:eastAsia="uk-UA"/>
        </w:rPr>
        <w:t>.  </w:t>
      </w:r>
    </w:p>
    <w:p w:rsidR="00967F5F" w:rsidRPr="004840F3" w:rsidRDefault="00967F5F" w:rsidP="00967F5F">
      <w:pPr>
        <w:numPr>
          <w:ilvl w:val="0"/>
          <w:numId w:val="16"/>
        </w:numPr>
        <w:spacing w:after="0" w:line="240" w:lineRule="auto"/>
        <w:ind w:left="360"/>
        <w:jc w:val="both"/>
        <w:textAlignment w:val="baseline"/>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themeColor="text1"/>
          <w:sz w:val="24"/>
          <w:szCs w:val="24"/>
          <w:lang w:eastAsia="uk-UA"/>
        </w:rPr>
        <w:t>Педагогічна творчість: її стимули і можливості.</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Спрямування освітньої та  методичної роботи школи на  вивчення і творче впровадження педагогічної проблеми: </w:t>
      </w:r>
      <w:r w:rsidRPr="004840F3">
        <w:rPr>
          <w:rFonts w:ascii="Times New Roman" w:eastAsia="Times New Roman" w:hAnsi="Times New Roman" w:cs="Times New Roman"/>
          <w:b/>
          <w:bCs/>
          <w:color w:val="000000" w:themeColor="text1"/>
          <w:sz w:val="24"/>
          <w:szCs w:val="24"/>
          <w:lang w:eastAsia="uk-UA"/>
        </w:rPr>
        <w:t>«</w:t>
      </w:r>
      <w:r w:rsidR="002A77E2">
        <w:rPr>
          <w:rFonts w:ascii="Times New Roman" w:eastAsia="Times New Roman" w:hAnsi="Times New Roman" w:cs="Times New Roman"/>
          <w:b/>
          <w:bCs/>
          <w:color w:val="000000" w:themeColor="text1"/>
          <w:sz w:val="24"/>
          <w:szCs w:val="24"/>
          <w:lang w:eastAsia="uk-UA"/>
        </w:rPr>
        <w:t xml:space="preserve">Формування ключових </w:t>
      </w:r>
      <w:proofErr w:type="spellStart"/>
      <w:r w:rsidR="002A77E2">
        <w:rPr>
          <w:rFonts w:ascii="Times New Roman" w:eastAsia="Times New Roman" w:hAnsi="Times New Roman" w:cs="Times New Roman"/>
          <w:b/>
          <w:bCs/>
          <w:color w:val="000000" w:themeColor="text1"/>
          <w:sz w:val="24"/>
          <w:szCs w:val="24"/>
          <w:lang w:eastAsia="uk-UA"/>
        </w:rPr>
        <w:t>компетентностей</w:t>
      </w:r>
      <w:proofErr w:type="spellEnd"/>
      <w:r w:rsidR="002A77E2">
        <w:rPr>
          <w:rFonts w:ascii="Times New Roman" w:eastAsia="Times New Roman" w:hAnsi="Times New Roman" w:cs="Times New Roman"/>
          <w:b/>
          <w:bCs/>
          <w:color w:val="000000" w:themeColor="text1"/>
          <w:sz w:val="24"/>
          <w:szCs w:val="24"/>
          <w:lang w:eastAsia="uk-UA"/>
        </w:rPr>
        <w:t xml:space="preserve"> і наскрізних умінь як основи для успішної самореалізації учня як особистості, громадянина  і фахівця шляхом упровадження інноваційних технологій навчання в умовах реалізації концепції Нової української школи</w:t>
      </w:r>
      <w:r w:rsidRPr="004840F3">
        <w:rPr>
          <w:rFonts w:ascii="Times New Roman" w:eastAsia="Times New Roman" w:hAnsi="Times New Roman" w:cs="Times New Roman"/>
          <w:b/>
          <w:bCs/>
          <w:color w:val="000000" w:themeColor="text1"/>
          <w:sz w:val="24"/>
          <w:szCs w:val="24"/>
          <w:lang w:eastAsia="uk-UA"/>
        </w:rPr>
        <w:t xml:space="preserve">». </w:t>
      </w:r>
      <w:r w:rsidRPr="00BA54B7">
        <w:rPr>
          <w:rFonts w:ascii="Times New Roman" w:eastAsia="Times New Roman" w:hAnsi="Times New Roman" w:cs="Times New Roman"/>
          <w:bCs/>
          <w:color w:val="000000" w:themeColor="text1"/>
          <w:sz w:val="24"/>
          <w:szCs w:val="24"/>
          <w:lang w:eastAsia="uk-UA"/>
        </w:rPr>
        <w:t>П</w:t>
      </w:r>
      <w:r w:rsidRPr="004840F3">
        <w:rPr>
          <w:rFonts w:ascii="Times New Roman" w:eastAsia="Times New Roman" w:hAnsi="Times New Roman" w:cs="Times New Roman"/>
          <w:color w:val="000000" w:themeColor="text1"/>
          <w:sz w:val="24"/>
          <w:szCs w:val="24"/>
          <w:lang w:eastAsia="uk-UA"/>
        </w:rPr>
        <w:t xml:space="preserve">ри </w:t>
      </w:r>
      <w:r w:rsidRPr="004840F3">
        <w:rPr>
          <w:rFonts w:ascii="Times New Roman" w:eastAsia="Times New Roman" w:hAnsi="Times New Roman" w:cs="Times New Roman"/>
          <w:color w:val="000000"/>
          <w:sz w:val="24"/>
          <w:szCs w:val="24"/>
          <w:lang w:eastAsia="uk-UA"/>
        </w:rPr>
        <w:t xml:space="preserve">переході основної школи на концепцію «Нової української школи» і тому велика увага була приділена саме формам і методам роботи і дітьми в 5-х - 7-х класах. Проведені психолого-педагогічні консиліуми, тренінги по формувальному та </w:t>
      </w:r>
      <w:proofErr w:type="spellStart"/>
      <w:r w:rsidRPr="004840F3">
        <w:rPr>
          <w:rFonts w:ascii="Times New Roman" w:eastAsia="Times New Roman" w:hAnsi="Times New Roman" w:cs="Times New Roman"/>
          <w:color w:val="000000"/>
          <w:sz w:val="24"/>
          <w:szCs w:val="24"/>
          <w:lang w:eastAsia="uk-UA"/>
        </w:rPr>
        <w:t>рівневому</w:t>
      </w:r>
      <w:proofErr w:type="spellEnd"/>
      <w:r w:rsidRPr="004840F3">
        <w:rPr>
          <w:rFonts w:ascii="Times New Roman" w:eastAsia="Times New Roman" w:hAnsi="Times New Roman" w:cs="Times New Roman"/>
          <w:color w:val="000000"/>
          <w:sz w:val="24"/>
          <w:szCs w:val="24"/>
          <w:lang w:eastAsia="uk-UA"/>
        </w:rPr>
        <w:t xml:space="preserve"> оцінюванні п’ятикласників-семикласників. Всі заходи були направлені на вироблення навичок педагогів оцінювати на перспективу. </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З цією  метою  розглядались особливості мотивації навчальної діяльності школярів та забезпечення якості освітнього процесу, формування ключових </w:t>
      </w:r>
      <w:proofErr w:type="spellStart"/>
      <w:r w:rsidRPr="004840F3">
        <w:rPr>
          <w:rFonts w:ascii="Times New Roman" w:eastAsia="Times New Roman" w:hAnsi="Times New Roman" w:cs="Times New Roman"/>
          <w:color w:val="000000"/>
          <w:sz w:val="24"/>
          <w:szCs w:val="24"/>
          <w:lang w:eastAsia="uk-UA"/>
        </w:rPr>
        <w:t>компетентностей</w:t>
      </w:r>
      <w:proofErr w:type="spellEnd"/>
      <w:r w:rsidRPr="004840F3">
        <w:rPr>
          <w:rFonts w:ascii="Times New Roman" w:eastAsia="Times New Roman" w:hAnsi="Times New Roman" w:cs="Times New Roman"/>
          <w:color w:val="000000"/>
          <w:sz w:val="24"/>
          <w:szCs w:val="24"/>
          <w:lang w:eastAsia="uk-UA"/>
        </w:rPr>
        <w:t xml:space="preserve">, які сприяють всебічному розвитку особистості учнів для дотримання принципів «Нової української школи». Особлива увага направлена на посилення </w:t>
      </w:r>
      <w:proofErr w:type="spellStart"/>
      <w:r w:rsidRPr="004840F3">
        <w:rPr>
          <w:rFonts w:ascii="Times New Roman" w:eastAsia="Times New Roman" w:hAnsi="Times New Roman" w:cs="Times New Roman"/>
          <w:color w:val="000000"/>
          <w:sz w:val="24"/>
          <w:szCs w:val="24"/>
          <w:lang w:eastAsia="uk-UA"/>
        </w:rPr>
        <w:t>відповідальністі</w:t>
      </w:r>
      <w:proofErr w:type="spellEnd"/>
      <w:r w:rsidRPr="004840F3">
        <w:rPr>
          <w:rFonts w:ascii="Times New Roman" w:eastAsia="Times New Roman" w:hAnsi="Times New Roman" w:cs="Times New Roman"/>
          <w:color w:val="000000"/>
          <w:sz w:val="24"/>
          <w:szCs w:val="24"/>
          <w:lang w:eastAsia="uk-UA"/>
        </w:rPr>
        <w:t xml:space="preserve"> кожного вчителя за якість освітнього процесу, об'єктивність оцінювання навчальних досягнень учнів, опрацювання  критерії оцінювання освітніх та виховних процесів закладу  задля формування  внутрішньої системи забезпечення якості освіти. А саме:</w:t>
      </w:r>
    </w:p>
    <w:p w:rsidR="00967F5F" w:rsidRPr="004840F3" w:rsidRDefault="00967F5F" w:rsidP="00967F5F">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Забезпечення реалізації політики академічної доброчесності в освітній процес.</w:t>
      </w:r>
    </w:p>
    <w:p w:rsidR="00967F5F" w:rsidRPr="004840F3" w:rsidRDefault="00967F5F" w:rsidP="00967F5F">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Налагодження системи роз’яснювальної роботи з батьками щодо особливостей оцінювання результатів навчання та процесу їх досягнення.</w:t>
      </w:r>
    </w:p>
    <w:p w:rsidR="00967F5F" w:rsidRPr="004840F3" w:rsidRDefault="00967F5F" w:rsidP="00967F5F">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Продовження  системної роботи колективу щодо забезпечення наступності в навчанні між початковою і базовою, базовою і старшою школою.</w:t>
      </w:r>
    </w:p>
    <w:p w:rsidR="00967F5F" w:rsidRPr="004840F3" w:rsidRDefault="00967F5F" w:rsidP="00967F5F">
      <w:pPr>
        <w:numPr>
          <w:ilvl w:val="0"/>
          <w:numId w:val="17"/>
        </w:numPr>
        <w:spacing w:after="0" w:line="240" w:lineRule="auto"/>
        <w:ind w:left="360"/>
        <w:jc w:val="both"/>
        <w:textAlignment w:val="baseline"/>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lastRenderedPageBreak/>
        <w:t>Продовження  системної роботи в інклюзивних класах із дітьми з  особливими освітніми потребами на шляху до забезпечення рівного доступу до якісної освіти, забезпечити освітній простір вільний від дискримінації та насильства.</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Протягом 2024/2025 навчального року  адміністрація та  колектив закладу приділяли значну увагу  впровадженню концепції  Нової української школи у 5-7-х класах та роботі за новим  Державним стандартом базової загальної середньої  освіти. Питання  по вивченню </w:t>
      </w:r>
      <w:proofErr w:type="spellStart"/>
      <w:r w:rsidRPr="004840F3">
        <w:rPr>
          <w:rFonts w:ascii="Times New Roman" w:eastAsia="Times New Roman" w:hAnsi="Times New Roman" w:cs="Times New Roman"/>
          <w:color w:val="000000"/>
          <w:sz w:val="24"/>
          <w:szCs w:val="24"/>
          <w:lang w:eastAsia="uk-UA"/>
        </w:rPr>
        <w:t>компетентнісного</w:t>
      </w:r>
      <w:proofErr w:type="spellEnd"/>
      <w:r w:rsidRPr="004840F3">
        <w:rPr>
          <w:rFonts w:ascii="Times New Roman" w:eastAsia="Times New Roman" w:hAnsi="Times New Roman" w:cs="Times New Roman"/>
          <w:color w:val="000000"/>
          <w:sz w:val="24"/>
          <w:szCs w:val="24"/>
          <w:lang w:eastAsia="uk-UA"/>
        </w:rPr>
        <w:t>  підходу,  вибору модельних програм  щодо  кожної освітньої  галузі, вибору  підручників,  які відповідають  цим модельним  програмам обговорювались на педагогічних консиліумах</w:t>
      </w:r>
      <w:r w:rsidRPr="004840F3">
        <w:rPr>
          <w:rFonts w:ascii="Times New Roman" w:eastAsia="Times New Roman" w:hAnsi="Times New Roman" w:cs="Times New Roman"/>
          <w:b/>
          <w:bCs/>
          <w:color w:val="000000"/>
          <w:sz w:val="24"/>
          <w:szCs w:val="24"/>
          <w:lang w:eastAsia="uk-UA"/>
        </w:rPr>
        <w:t>. </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Так як реформування в освіті вимагає від учителя великої перебудови, навчання, тому Постанова Кабінету Міністрів України №800 вимагає від вчителя постійного навчання і розвитку, пошуку різних форм і методів, тут на заміну приходять альтернативні </w:t>
      </w:r>
      <w:proofErr w:type="spellStart"/>
      <w:r w:rsidRPr="004840F3">
        <w:rPr>
          <w:rFonts w:ascii="Times New Roman" w:eastAsia="Times New Roman" w:hAnsi="Times New Roman" w:cs="Times New Roman"/>
          <w:color w:val="000000"/>
          <w:sz w:val="24"/>
          <w:szCs w:val="24"/>
          <w:lang w:eastAsia="uk-UA"/>
        </w:rPr>
        <w:t>форми-онлайн</w:t>
      </w:r>
      <w:proofErr w:type="spellEnd"/>
      <w:r w:rsidRPr="004840F3">
        <w:rPr>
          <w:rFonts w:ascii="Times New Roman" w:eastAsia="Times New Roman" w:hAnsi="Times New Roman" w:cs="Times New Roman"/>
          <w:color w:val="000000"/>
          <w:sz w:val="24"/>
          <w:szCs w:val="24"/>
          <w:lang w:eastAsia="uk-UA"/>
        </w:rPr>
        <w:t>. Це передбачає звітування педагогів про форми, методи і теми обрані для навчання, тому протягом року проведені  педагогічні ради по затвердженню планів та результатів  самоосвітньої діяльності педагогічних працівників.</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lang w:eastAsia="uk-UA"/>
        </w:rPr>
        <w:t xml:space="preserve">У ліцеї функціонували  професійні спільноти: </w:t>
      </w:r>
      <w:r w:rsidRPr="004840F3">
        <w:rPr>
          <w:rFonts w:ascii="Times New Roman" w:eastAsia="Times New Roman" w:hAnsi="Times New Roman" w:cs="Times New Roman"/>
          <w:bCs/>
          <w:color w:val="000000"/>
          <w:sz w:val="24"/>
          <w:szCs w:val="24"/>
          <w:lang w:eastAsia="uk-UA"/>
        </w:rPr>
        <w:t>учителів української мови та літератури, зарубіжної літератури, мистецтва; учителів історії та правознавства;</w:t>
      </w:r>
      <w:r w:rsidRPr="004840F3">
        <w:rPr>
          <w:rFonts w:ascii="Times New Roman" w:eastAsia="Times New Roman" w:hAnsi="Times New Roman" w:cs="Times New Roman"/>
          <w:color w:val="000000"/>
          <w:sz w:val="24"/>
          <w:szCs w:val="24"/>
          <w:lang w:eastAsia="uk-UA"/>
        </w:rPr>
        <w:t xml:space="preserve"> учителів іноземних мов, учителів природничих наук, фізи</w:t>
      </w:r>
      <w:r w:rsidR="00E33EC5">
        <w:rPr>
          <w:rFonts w:ascii="Times New Roman" w:eastAsia="Times New Roman" w:hAnsi="Times New Roman" w:cs="Times New Roman"/>
          <w:color w:val="000000"/>
          <w:sz w:val="24"/>
          <w:szCs w:val="24"/>
          <w:lang w:eastAsia="uk-UA"/>
        </w:rPr>
        <w:t>к</w:t>
      </w:r>
      <w:r w:rsidRPr="004840F3">
        <w:rPr>
          <w:rFonts w:ascii="Times New Roman" w:eastAsia="Times New Roman" w:hAnsi="Times New Roman" w:cs="Times New Roman"/>
          <w:color w:val="000000"/>
          <w:sz w:val="24"/>
          <w:szCs w:val="24"/>
          <w:lang w:eastAsia="uk-UA"/>
        </w:rPr>
        <w:t>и; учителів інформатики та математики, трудового навчання, технологій; спільнота класних керівників. Усі професійні спільноти працювали за своїми планами. Усі заплановані методичні заходи були проведені.</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Освітній процес у ліцеї у 2024/2025 навчальному році здійснювався </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в очній, дистанційній та змішаній формі навчання. При роботі </w:t>
      </w:r>
      <w:proofErr w:type="spellStart"/>
      <w:r w:rsidRPr="004840F3">
        <w:rPr>
          <w:rFonts w:ascii="Times New Roman" w:eastAsia="Times New Roman" w:hAnsi="Times New Roman" w:cs="Times New Roman"/>
          <w:color w:val="000000"/>
          <w:sz w:val="24"/>
          <w:szCs w:val="24"/>
          <w:lang w:eastAsia="uk-UA"/>
        </w:rPr>
        <w:t>онлайн</w:t>
      </w:r>
      <w:proofErr w:type="spellEnd"/>
      <w:r w:rsidRPr="004840F3">
        <w:rPr>
          <w:rFonts w:ascii="Times New Roman" w:eastAsia="Times New Roman" w:hAnsi="Times New Roman" w:cs="Times New Roman"/>
          <w:color w:val="000000"/>
          <w:sz w:val="24"/>
          <w:szCs w:val="24"/>
          <w:lang w:eastAsia="uk-UA"/>
        </w:rPr>
        <w:t xml:space="preserve"> усі вчителі здійснювали  освітній процес за допомогою платформи G</w:t>
      </w:r>
      <w:proofErr w:type="spellStart"/>
      <w:r w:rsidRPr="004840F3">
        <w:rPr>
          <w:rFonts w:ascii="Times New Roman" w:eastAsia="Times New Roman" w:hAnsi="Times New Roman" w:cs="Times New Roman"/>
          <w:color w:val="000000"/>
          <w:sz w:val="24"/>
          <w:szCs w:val="24"/>
          <w:lang w:val="en-US" w:eastAsia="uk-UA"/>
        </w:rPr>
        <w:t>oogle</w:t>
      </w:r>
      <w:r w:rsidRPr="004840F3">
        <w:rPr>
          <w:rFonts w:ascii="Times New Roman" w:eastAsia="Times New Roman" w:hAnsi="Times New Roman" w:cs="Times New Roman"/>
          <w:color w:val="000000"/>
          <w:sz w:val="24"/>
          <w:szCs w:val="24"/>
          <w:lang w:eastAsia="uk-UA"/>
        </w:rPr>
        <w:t>forEducation</w:t>
      </w:r>
      <w:proofErr w:type="spellEnd"/>
      <w:r w:rsidRPr="004840F3">
        <w:rPr>
          <w:rFonts w:ascii="Times New Roman" w:eastAsia="Times New Roman" w:hAnsi="Times New Roman" w:cs="Times New Roman"/>
          <w:color w:val="000000"/>
          <w:sz w:val="24"/>
          <w:szCs w:val="24"/>
          <w:lang w:eastAsia="uk-UA"/>
        </w:rPr>
        <w:t xml:space="preserve"> від </w:t>
      </w:r>
      <w:proofErr w:type="spellStart"/>
      <w:r w:rsidRPr="004840F3">
        <w:rPr>
          <w:rFonts w:ascii="Times New Roman" w:eastAsia="Times New Roman" w:hAnsi="Times New Roman" w:cs="Times New Roman"/>
          <w:color w:val="000000"/>
          <w:sz w:val="24"/>
          <w:szCs w:val="24"/>
          <w:lang w:eastAsia="uk-UA"/>
        </w:rPr>
        <w:t>Google</w:t>
      </w:r>
      <w:proofErr w:type="spellEnd"/>
      <w:r w:rsidRPr="004840F3">
        <w:rPr>
          <w:rFonts w:ascii="Times New Roman" w:eastAsia="Times New Roman" w:hAnsi="Times New Roman" w:cs="Times New Roman"/>
          <w:color w:val="000000"/>
          <w:sz w:val="24"/>
          <w:szCs w:val="24"/>
          <w:lang w:eastAsia="uk-UA"/>
        </w:rPr>
        <w:t xml:space="preserve">  створивши </w:t>
      </w:r>
      <w:proofErr w:type="spellStart"/>
      <w:r w:rsidRPr="004840F3">
        <w:rPr>
          <w:rFonts w:ascii="Times New Roman" w:eastAsia="Times New Roman" w:hAnsi="Times New Roman" w:cs="Times New Roman"/>
          <w:color w:val="000000"/>
          <w:sz w:val="24"/>
          <w:szCs w:val="24"/>
          <w:lang w:eastAsia="uk-UA"/>
        </w:rPr>
        <w:t>GoogleClassroom</w:t>
      </w:r>
      <w:proofErr w:type="spellEnd"/>
      <w:r w:rsidRPr="004840F3">
        <w:rPr>
          <w:rFonts w:ascii="Times New Roman" w:eastAsia="Times New Roman" w:hAnsi="Times New Roman" w:cs="Times New Roman"/>
          <w:color w:val="000000"/>
          <w:sz w:val="24"/>
          <w:szCs w:val="24"/>
          <w:lang w:eastAsia="uk-UA"/>
        </w:rPr>
        <w:t xml:space="preserve"> для кожного класу відповідно до предметів, що вивчаються здобувачами освіти. Уроки планувалися вчителями відповідно до календарно-тематичного планування забезпечуючи тим самим виконання освітньої програми з предметів. </w:t>
      </w:r>
      <w:proofErr w:type="spellStart"/>
      <w:r w:rsidRPr="004840F3">
        <w:rPr>
          <w:rFonts w:ascii="Times New Roman" w:eastAsia="Times New Roman" w:hAnsi="Times New Roman" w:cs="Times New Roman"/>
          <w:color w:val="000000"/>
          <w:sz w:val="24"/>
          <w:szCs w:val="24"/>
          <w:lang w:eastAsia="uk-UA"/>
        </w:rPr>
        <w:t>Онлайн-уроки</w:t>
      </w:r>
      <w:proofErr w:type="spellEnd"/>
      <w:r w:rsidRPr="004840F3">
        <w:rPr>
          <w:rFonts w:ascii="Times New Roman" w:eastAsia="Times New Roman" w:hAnsi="Times New Roman" w:cs="Times New Roman"/>
          <w:color w:val="000000"/>
          <w:sz w:val="24"/>
          <w:szCs w:val="24"/>
          <w:lang w:eastAsia="uk-UA"/>
        </w:rPr>
        <w:t xml:space="preserve"> проводилися відповідно до розкладу уроків із застосуванням сервісу </w:t>
      </w:r>
      <w:proofErr w:type="spellStart"/>
      <w:r w:rsidRPr="004840F3">
        <w:rPr>
          <w:rFonts w:ascii="Times New Roman" w:eastAsia="Times New Roman" w:hAnsi="Times New Roman" w:cs="Times New Roman"/>
          <w:color w:val="000000"/>
          <w:sz w:val="24"/>
          <w:szCs w:val="24"/>
          <w:lang w:eastAsia="uk-UA"/>
        </w:rPr>
        <w:t>GoogleМeet</w:t>
      </w:r>
      <w:proofErr w:type="spellEnd"/>
      <w:r w:rsidRPr="004840F3">
        <w:rPr>
          <w:rFonts w:ascii="Times New Roman" w:eastAsia="Times New Roman" w:hAnsi="Times New Roman" w:cs="Times New Roman"/>
          <w:color w:val="000000"/>
          <w:sz w:val="24"/>
          <w:szCs w:val="24"/>
          <w:lang w:eastAsia="uk-UA"/>
        </w:rPr>
        <w:t xml:space="preserve">. Завдання до уроку та домашні завдання розміщувалися  в </w:t>
      </w:r>
      <w:proofErr w:type="spellStart"/>
      <w:r w:rsidRPr="004840F3">
        <w:rPr>
          <w:rFonts w:ascii="Times New Roman" w:eastAsia="Times New Roman" w:hAnsi="Times New Roman" w:cs="Times New Roman"/>
          <w:color w:val="000000"/>
          <w:sz w:val="24"/>
          <w:szCs w:val="24"/>
          <w:lang w:eastAsia="uk-UA"/>
        </w:rPr>
        <w:t>GoogleClassroom</w:t>
      </w:r>
      <w:proofErr w:type="spellEnd"/>
      <w:r w:rsidRPr="004840F3">
        <w:rPr>
          <w:rFonts w:ascii="Times New Roman" w:eastAsia="Times New Roman" w:hAnsi="Times New Roman" w:cs="Times New Roman"/>
          <w:color w:val="000000"/>
          <w:sz w:val="24"/>
          <w:szCs w:val="24"/>
          <w:lang w:eastAsia="uk-UA"/>
        </w:rPr>
        <w:t xml:space="preserve">. Під час проведення уроків вчителями ліцею активно застосовувалися різноманітні </w:t>
      </w:r>
      <w:proofErr w:type="spellStart"/>
      <w:r w:rsidRPr="004840F3">
        <w:rPr>
          <w:rFonts w:ascii="Times New Roman" w:eastAsia="Times New Roman" w:hAnsi="Times New Roman" w:cs="Times New Roman"/>
          <w:color w:val="000000"/>
          <w:sz w:val="24"/>
          <w:szCs w:val="24"/>
          <w:lang w:eastAsia="uk-UA"/>
        </w:rPr>
        <w:t>онлайн-сервіси</w:t>
      </w:r>
      <w:proofErr w:type="spellEnd"/>
      <w:r w:rsidRPr="004840F3">
        <w:rPr>
          <w:rFonts w:ascii="Times New Roman" w:eastAsia="Times New Roman" w:hAnsi="Times New Roman" w:cs="Times New Roman"/>
          <w:color w:val="000000"/>
          <w:sz w:val="24"/>
          <w:szCs w:val="24"/>
          <w:lang w:eastAsia="uk-UA"/>
        </w:rPr>
        <w:t xml:space="preserve"> та платформи з метою забезпечення якісного освітнього процесу, а саме Всеукраїнська школа </w:t>
      </w:r>
      <w:proofErr w:type="spellStart"/>
      <w:r w:rsidRPr="004840F3">
        <w:rPr>
          <w:rFonts w:ascii="Times New Roman" w:eastAsia="Times New Roman" w:hAnsi="Times New Roman" w:cs="Times New Roman"/>
          <w:color w:val="000000"/>
          <w:sz w:val="24"/>
          <w:szCs w:val="24"/>
          <w:lang w:eastAsia="uk-UA"/>
        </w:rPr>
        <w:t>онлайн</w:t>
      </w:r>
      <w:proofErr w:type="spellEnd"/>
      <w:r w:rsidRPr="004840F3">
        <w:rPr>
          <w:rFonts w:ascii="Times New Roman" w:eastAsia="Times New Roman" w:hAnsi="Times New Roman" w:cs="Times New Roman"/>
          <w:color w:val="000000"/>
          <w:sz w:val="24"/>
          <w:szCs w:val="24"/>
          <w:lang w:eastAsia="uk-UA"/>
        </w:rPr>
        <w:t>, сервіси-Google, «</w:t>
      </w:r>
      <w:proofErr w:type="spellStart"/>
      <w:r w:rsidRPr="004840F3">
        <w:rPr>
          <w:rFonts w:ascii="Times New Roman" w:eastAsia="Times New Roman" w:hAnsi="Times New Roman" w:cs="Times New Roman"/>
          <w:color w:val="000000"/>
          <w:sz w:val="24"/>
          <w:szCs w:val="24"/>
          <w:lang w:eastAsia="uk-UA"/>
        </w:rPr>
        <w:t>Всеосвіта</w:t>
      </w:r>
      <w:proofErr w:type="spellEnd"/>
      <w:r w:rsidRPr="004840F3">
        <w:rPr>
          <w:rFonts w:ascii="Times New Roman" w:eastAsia="Times New Roman" w:hAnsi="Times New Roman" w:cs="Times New Roman"/>
          <w:color w:val="000000"/>
          <w:sz w:val="24"/>
          <w:szCs w:val="24"/>
          <w:lang w:eastAsia="uk-UA"/>
        </w:rPr>
        <w:t>», «На Урок», «</w:t>
      </w:r>
      <w:proofErr w:type="spellStart"/>
      <w:r w:rsidRPr="004840F3">
        <w:rPr>
          <w:rFonts w:ascii="Times New Roman" w:eastAsia="Times New Roman" w:hAnsi="Times New Roman" w:cs="Times New Roman"/>
          <w:color w:val="000000"/>
          <w:sz w:val="24"/>
          <w:szCs w:val="24"/>
          <w:lang w:eastAsia="uk-UA"/>
        </w:rPr>
        <w:t>Classtime</w:t>
      </w:r>
      <w:proofErr w:type="spellEnd"/>
      <w:r w:rsidRPr="004840F3">
        <w:rPr>
          <w:rFonts w:ascii="Times New Roman" w:eastAsia="Times New Roman" w:hAnsi="Times New Roman" w:cs="Times New Roman"/>
          <w:color w:val="000000"/>
          <w:sz w:val="24"/>
          <w:szCs w:val="24"/>
          <w:lang w:eastAsia="uk-UA"/>
        </w:rPr>
        <w:t>», «</w:t>
      </w:r>
      <w:proofErr w:type="spellStart"/>
      <w:r w:rsidRPr="004840F3">
        <w:rPr>
          <w:rFonts w:ascii="Times New Roman" w:eastAsia="Times New Roman" w:hAnsi="Times New Roman" w:cs="Times New Roman"/>
          <w:color w:val="000000"/>
          <w:sz w:val="24"/>
          <w:szCs w:val="24"/>
          <w:lang w:eastAsia="uk-UA"/>
        </w:rPr>
        <w:t>LearningApps</w:t>
      </w:r>
      <w:proofErr w:type="spellEnd"/>
      <w:r w:rsidRPr="004840F3">
        <w:rPr>
          <w:rFonts w:ascii="Times New Roman" w:eastAsia="Times New Roman" w:hAnsi="Times New Roman" w:cs="Times New Roman"/>
          <w:color w:val="000000"/>
          <w:sz w:val="24"/>
          <w:szCs w:val="24"/>
          <w:lang w:eastAsia="uk-UA"/>
        </w:rPr>
        <w:t>», «</w:t>
      </w:r>
      <w:proofErr w:type="spellStart"/>
      <w:r w:rsidRPr="004840F3">
        <w:rPr>
          <w:rFonts w:ascii="Times New Roman" w:eastAsia="Times New Roman" w:hAnsi="Times New Roman" w:cs="Times New Roman"/>
          <w:color w:val="000000"/>
          <w:sz w:val="24"/>
          <w:szCs w:val="24"/>
          <w:lang w:eastAsia="uk-UA"/>
        </w:rPr>
        <w:t>Ilearn</w:t>
      </w:r>
      <w:proofErr w:type="spellEnd"/>
      <w:r w:rsidRPr="004840F3">
        <w:rPr>
          <w:rFonts w:ascii="Times New Roman" w:eastAsia="Times New Roman" w:hAnsi="Times New Roman" w:cs="Times New Roman"/>
          <w:color w:val="000000"/>
          <w:sz w:val="24"/>
          <w:szCs w:val="24"/>
          <w:lang w:eastAsia="uk-UA"/>
        </w:rPr>
        <w:t>», «</w:t>
      </w:r>
      <w:proofErr w:type="spellStart"/>
      <w:r w:rsidRPr="004840F3">
        <w:rPr>
          <w:rFonts w:ascii="Times New Roman" w:eastAsia="Times New Roman" w:hAnsi="Times New Roman" w:cs="Times New Roman"/>
          <w:color w:val="000000"/>
          <w:sz w:val="24"/>
          <w:szCs w:val="24"/>
          <w:lang w:eastAsia="uk-UA"/>
        </w:rPr>
        <w:t>Kahoot</w:t>
      </w:r>
      <w:proofErr w:type="spellEnd"/>
      <w:r w:rsidRPr="004840F3">
        <w:rPr>
          <w:rFonts w:ascii="Times New Roman" w:eastAsia="Times New Roman" w:hAnsi="Times New Roman" w:cs="Times New Roman"/>
          <w:color w:val="000000"/>
          <w:sz w:val="24"/>
          <w:szCs w:val="24"/>
          <w:lang w:eastAsia="uk-UA"/>
        </w:rPr>
        <w:t>», «</w:t>
      </w:r>
      <w:proofErr w:type="spellStart"/>
      <w:r w:rsidRPr="004840F3">
        <w:rPr>
          <w:rFonts w:ascii="Times New Roman" w:eastAsia="Times New Roman" w:hAnsi="Times New Roman" w:cs="Times New Roman"/>
          <w:color w:val="000000"/>
          <w:sz w:val="24"/>
          <w:szCs w:val="24"/>
          <w:lang w:eastAsia="uk-UA"/>
        </w:rPr>
        <w:t>Padlet</w:t>
      </w:r>
      <w:proofErr w:type="spellEnd"/>
      <w:r w:rsidRPr="004840F3">
        <w:rPr>
          <w:rFonts w:ascii="Times New Roman" w:eastAsia="Times New Roman" w:hAnsi="Times New Roman" w:cs="Times New Roman"/>
          <w:color w:val="000000"/>
          <w:sz w:val="24"/>
          <w:szCs w:val="24"/>
          <w:lang w:eastAsia="uk-UA"/>
        </w:rPr>
        <w:t>», «</w:t>
      </w:r>
      <w:proofErr w:type="spellStart"/>
      <w:r w:rsidRPr="004840F3">
        <w:rPr>
          <w:rFonts w:ascii="Times New Roman" w:eastAsia="Times New Roman" w:hAnsi="Times New Roman" w:cs="Times New Roman"/>
          <w:color w:val="000000"/>
          <w:sz w:val="24"/>
          <w:szCs w:val="24"/>
          <w:lang w:eastAsia="uk-UA"/>
        </w:rPr>
        <w:t>Youtube</w:t>
      </w:r>
      <w:proofErr w:type="spellEnd"/>
      <w:r w:rsidRPr="004840F3">
        <w:rPr>
          <w:rFonts w:ascii="Times New Roman" w:eastAsia="Times New Roman" w:hAnsi="Times New Roman" w:cs="Times New Roman"/>
          <w:color w:val="000000"/>
          <w:sz w:val="24"/>
          <w:szCs w:val="24"/>
          <w:lang w:eastAsia="uk-UA"/>
        </w:rPr>
        <w:t>», Британська Рада та інші.         </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 xml:space="preserve">         У разі частих повітряних сигналів тривоги, перебоїв із енергопостачанням вчителі організовували освітній процес із застосуванням технологій дистанційного навчання в асинхронному режимі. Як правило розміщували посилання на цифрові ресурси, конспекти уроків, пам’ятки, відео- та аудіо-записи, електронні публікації для </w:t>
      </w:r>
      <w:proofErr w:type="spellStart"/>
      <w:r w:rsidRPr="004840F3">
        <w:rPr>
          <w:rFonts w:ascii="Times New Roman" w:eastAsia="Times New Roman" w:hAnsi="Times New Roman" w:cs="Times New Roman"/>
          <w:color w:val="000000"/>
          <w:sz w:val="24"/>
          <w:szCs w:val="24"/>
          <w:lang w:eastAsia="uk-UA"/>
        </w:rPr>
        <w:t>самоопрацювання</w:t>
      </w:r>
      <w:proofErr w:type="spellEnd"/>
      <w:r w:rsidRPr="004840F3">
        <w:rPr>
          <w:rFonts w:ascii="Times New Roman" w:eastAsia="Times New Roman" w:hAnsi="Times New Roman" w:cs="Times New Roman"/>
          <w:color w:val="000000"/>
          <w:sz w:val="24"/>
          <w:szCs w:val="24"/>
          <w:lang w:eastAsia="uk-UA"/>
        </w:rPr>
        <w:t xml:space="preserve"> здобувачами освіти у бажаний та зручний для них час. </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lang w:eastAsia="uk-UA"/>
        </w:rPr>
        <w:t>Свою педагогічну майстерність та професіоналізм педагогічні працівники ліцею демонстрували під час проведення різноманітних предметних тижнів та днів. Так   у цьому навчальному році були проведені предметні тижні: Тиждень  безпечного Інтернету, тиждень іноземних мов, тиждень математики, інформатики та фізики, тиждень біології та екології, , Олімпійський тиждень. Крім того, проведено День української писемності, День  рідної мови.</w:t>
      </w:r>
    </w:p>
    <w:p w:rsidR="00967F5F" w:rsidRPr="004840F3" w:rsidRDefault="00967F5F" w:rsidP="00967F5F">
      <w:pPr>
        <w:spacing w:after="0" w:line="240" w:lineRule="auto"/>
        <w:ind w:firstLine="709"/>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themeColor="text1"/>
          <w:sz w:val="24"/>
          <w:szCs w:val="24"/>
          <w:lang w:eastAsia="uk-UA"/>
        </w:rPr>
        <w:t xml:space="preserve">Відповідно до річного плану роботи ліцею у 2024/2025 навчальному році  вивчався  стан викладання фізичної культури у 5-11-х класах, пізнаємо природу у 5-6-х класах, біології, географії, трудове навчання. </w:t>
      </w:r>
      <w:r w:rsidRPr="004840F3">
        <w:rPr>
          <w:rFonts w:ascii="Times New Roman" w:eastAsia="Times New Roman" w:hAnsi="Times New Roman" w:cs="Times New Roman"/>
          <w:color w:val="000000"/>
          <w:sz w:val="24"/>
          <w:szCs w:val="24"/>
          <w:lang w:eastAsia="uk-UA"/>
        </w:rPr>
        <w:t xml:space="preserve">За результатами вивчення станів викладання предметів проведені різні моніторинги якості знань здобувачів освіти. </w:t>
      </w:r>
    </w:p>
    <w:p w:rsidR="00967F5F" w:rsidRPr="004840F3" w:rsidRDefault="00967F5F" w:rsidP="00D878F6">
      <w:pPr>
        <w:spacing w:after="0"/>
        <w:ind w:firstLine="708"/>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 На виконання наказу Міністерства освіти і науки від 30.10.2024 №1391 «Про проведення Всеукраїнських учнівських олімпіад з навчальних предметів і турнірів у 2024/2025 навчальному році», згідно з планом роботи, з метою пошуку, підтримки, розвитку творчого потенціалу, створення належних умов для виявлення  та підтримки талановитої молоді, розвитку її інтересів, схильностей та природних обдарувань, у ліцеї створена системи роботи з обдарованими здобувачами освіти, що забезпечило участь найбільш обдарованої </w:t>
      </w:r>
      <w:r w:rsidRPr="004840F3">
        <w:rPr>
          <w:rFonts w:ascii="Times New Roman" w:eastAsia="Times New Roman" w:hAnsi="Times New Roman" w:cs="Times New Roman"/>
          <w:color w:val="000000"/>
          <w:sz w:val="24"/>
          <w:szCs w:val="24"/>
          <w:lang w:eastAsia="uk-UA"/>
        </w:rPr>
        <w:lastRenderedPageBreak/>
        <w:t>учнівської молоді у ІІ-ІІІ етапах Всеукраїнських олімпіад, у конкурсах різноманітного спрямування як на обласному,  так і на всеукраїнському рівнях.</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У рамках реалізації цього напряму роботи було заплановано та здійснено ряд заходів: </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 на основі результатів діагностування переглянуто та поновлено банк даних про обдарованих здобувачів освіти;</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проведено узагальнення та систематизацію матеріал із навчання та розвитку обдарованої молоді;</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на засіданнях методичних комісій, на засіданні педагогічної ради розглядалися питання про підсумки участі ліцеїстів освітнього закладу в олімпіадах, турнірах. конкурсах;</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велась індивідуальна підготовка здобувачів освіти до участі в міських, обласних олімпіадах та конкурсах різноманітного спрямування.</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Робота  педагогічного колективу, яка велась з метою виявлення і підтримки талановитої молоді, створення умов, необхідних для розвитку індивідуальності та неординарних здібностей здобувачів освіти ліцею має свої позитивні результати.</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Щорічно учні УЛ № 2 Уманської міської ради є активними учасниками Всеукраїнських учнівських олімпіад з базових і спеціальних дисциплін. У ІІ етапі взяли участь 94 здобувачі освіти. 69 з них стали переможцями міського етапу (125 перемог), що становить 32 % від загальної кількості перемог серед здобувачів освіти інших освітніх закладів міста (Додаток 1).</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Переможцями  ІІ етапу Всеукраїнського конкурсу-захисту науково-дослідницьких робіт учнів-членів Малої академії наук стали 2 учениці (секції англійська мова та історія).</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У ІІІ етапі Всеукраїнських учнівських олімпіад з базових і спеціальних дисциплін брали участь </w:t>
      </w:r>
      <w:r w:rsidRPr="004840F3">
        <w:rPr>
          <w:rFonts w:ascii="Times New Roman" w:eastAsia="Times New Roman" w:hAnsi="Times New Roman" w:cs="Times New Roman"/>
          <w:color w:val="000000" w:themeColor="text1"/>
          <w:sz w:val="24"/>
          <w:szCs w:val="24"/>
          <w:lang w:eastAsia="uk-UA"/>
        </w:rPr>
        <w:t xml:space="preserve">16 </w:t>
      </w:r>
      <w:r w:rsidRPr="004840F3">
        <w:rPr>
          <w:rFonts w:ascii="Times New Roman" w:eastAsia="Times New Roman" w:hAnsi="Times New Roman" w:cs="Times New Roman"/>
          <w:color w:val="000000"/>
          <w:sz w:val="24"/>
          <w:szCs w:val="24"/>
          <w:lang w:eastAsia="uk-UA"/>
        </w:rPr>
        <w:t>здобувачів освіти. Перемогу здобули 15 ліцеїстів .</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У 202</w:t>
      </w:r>
      <w:r w:rsidR="00BA54B7">
        <w:rPr>
          <w:rFonts w:ascii="Times New Roman" w:eastAsia="Times New Roman" w:hAnsi="Times New Roman" w:cs="Times New Roman"/>
          <w:color w:val="000000"/>
          <w:sz w:val="24"/>
          <w:szCs w:val="24"/>
          <w:lang w:eastAsia="uk-UA"/>
        </w:rPr>
        <w:t>4/</w:t>
      </w:r>
      <w:r w:rsidRPr="004840F3">
        <w:rPr>
          <w:rFonts w:ascii="Times New Roman" w:eastAsia="Times New Roman" w:hAnsi="Times New Roman" w:cs="Times New Roman"/>
          <w:color w:val="000000"/>
          <w:sz w:val="24"/>
          <w:szCs w:val="24"/>
          <w:lang w:eastAsia="uk-UA"/>
        </w:rPr>
        <w:t>2025 н. р. здобувачі освіти УЛ № 2 Уманської міської ради здобули перемоги у різноманітних предметних і мистецьких конкурсах:</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themeColor="text1"/>
          <w:sz w:val="24"/>
          <w:szCs w:val="24"/>
          <w:lang w:eastAsia="uk-UA"/>
        </w:rPr>
        <w:t xml:space="preserve">Всеукраїнський конкурс «Роду криниця віща», ІІ місце (учитель </w:t>
      </w:r>
      <w:proofErr w:type="spellStart"/>
      <w:r w:rsidRPr="004840F3">
        <w:rPr>
          <w:rFonts w:ascii="Times New Roman" w:eastAsia="Times New Roman" w:hAnsi="Times New Roman" w:cs="Times New Roman"/>
          <w:color w:val="000000" w:themeColor="text1"/>
          <w:sz w:val="24"/>
          <w:szCs w:val="24"/>
          <w:lang w:eastAsia="uk-UA"/>
        </w:rPr>
        <w:t>Молоканова</w:t>
      </w:r>
      <w:proofErr w:type="spellEnd"/>
      <w:r w:rsidRPr="004840F3">
        <w:rPr>
          <w:rFonts w:ascii="Times New Roman" w:eastAsia="Times New Roman" w:hAnsi="Times New Roman" w:cs="Times New Roman"/>
          <w:color w:val="000000" w:themeColor="text1"/>
          <w:sz w:val="24"/>
          <w:szCs w:val="24"/>
          <w:lang w:eastAsia="uk-UA"/>
        </w:rPr>
        <w:t xml:space="preserve"> В.М.)</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Всеукраїнський конкурс есе «Тисяча днів війни» (учителі української мови і літератури </w:t>
      </w:r>
      <w:proofErr w:type="spellStart"/>
      <w:r w:rsidRPr="004840F3">
        <w:rPr>
          <w:rFonts w:ascii="Times New Roman" w:eastAsia="Times New Roman" w:hAnsi="Times New Roman" w:cs="Times New Roman"/>
          <w:color w:val="000000"/>
          <w:sz w:val="24"/>
          <w:szCs w:val="24"/>
          <w:lang w:eastAsia="uk-UA"/>
        </w:rPr>
        <w:t>Островська</w:t>
      </w:r>
      <w:proofErr w:type="spellEnd"/>
      <w:r w:rsidRPr="004840F3">
        <w:rPr>
          <w:rFonts w:ascii="Times New Roman" w:eastAsia="Times New Roman" w:hAnsi="Times New Roman" w:cs="Times New Roman"/>
          <w:color w:val="000000"/>
          <w:sz w:val="24"/>
          <w:szCs w:val="24"/>
          <w:lang w:eastAsia="uk-UA"/>
        </w:rPr>
        <w:t xml:space="preserve"> В.І., Шевченко І.Г.)</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Обласний етап Всеукраїнського конкурсу учнівської творчості «Об’єднаймося ж, брати мої…» </w:t>
      </w:r>
      <w:proofErr w:type="spellStart"/>
      <w:r w:rsidRPr="004840F3">
        <w:rPr>
          <w:rFonts w:ascii="Times New Roman" w:eastAsia="Times New Roman" w:hAnsi="Times New Roman" w:cs="Times New Roman"/>
          <w:color w:val="000000"/>
          <w:sz w:val="24"/>
          <w:szCs w:val="24"/>
          <w:lang w:eastAsia="uk-UA"/>
        </w:rPr>
        <w:t>Овчарук</w:t>
      </w:r>
      <w:proofErr w:type="spellEnd"/>
      <w:r w:rsidRPr="004840F3">
        <w:rPr>
          <w:rFonts w:ascii="Times New Roman" w:eastAsia="Times New Roman" w:hAnsi="Times New Roman" w:cs="Times New Roman"/>
          <w:color w:val="000000"/>
          <w:sz w:val="24"/>
          <w:szCs w:val="24"/>
          <w:lang w:eastAsia="uk-UA"/>
        </w:rPr>
        <w:t xml:space="preserve"> Софія, 10-Б клас, ІІ місце (учителька Музика О.В.)</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Всеукраїнський конкурс фотоаматорів «Моя </w:t>
      </w:r>
      <w:proofErr w:type="spellStart"/>
      <w:r w:rsidRPr="004840F3">
        <w:rPr>
          <w:rFonts w:ascii="Times New Roman" w:eastAsia="Times New Roman" w:hAnsi="Times New Roman" w:cs="Times New Roman"/>
          <w:color w:val="000000"/>
          <w:sz w:val="24"/>
          <w:szCs w:val="24"/>
          <w:lang w:eastAsia="uk-UA"/>
        </w:rPr>
        <w:t>країна-Україна</w:t>
      </w:r>
      <w:proofErr w:type="spellEnd"/>
      <w:r w:rsidRPr="004840F3">
        <w:rPr>
          <w:rFonts w:ascii="Times New Roman" w:eastAsia="Times New Roman" w:hAnsi="Times New Roman" w:cs="Times New Roman"/>
          <w:color w:val="000000"/>
          <w:sz w:val="24"/>
          <w:szCs w:val="24"/>
          <w:lang w:eastAsia="uk-UA"/>
        </w:rPr>
        <w:t>» в номінації «Репортажний портрет» І місце, у  номінації «Пейзаж» І місце, у номінації «Пам’ятки архітектури» ІІІ місце (учитель Шевченко І.Г.)</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Всеукраїнський конкурс журналістики «Репортер», лауреати конкурсу (керівник Ткачук Д.Є.)</w:t>
      </w:r>
    </w:p>
    <w:p w:rsidR="00967F5F" w:rsidRPr="004840F3" w:rsidRDefault="00967F5F" w:rsidP="00967F5F">
      <w:pPr>
        <w:numPr>
          <w:ilvl w:val="0"/>
          <w:numId w:val="22"/>
        </w:numP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Регіональний конкурс читців-декламаторів (учитель Король Н.М.), І місце.</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З метою забезпечення системного підходу до супроводження цілорічної особистісно-орієнтованої підготовки здібних і обдарованих здобувачів освіти, велика увага зверталася на академічну доброчесність, яка  є ключовим аспектом забезпечення якості освіти та виховання в закладах освіти. Для успішної реалізації політики академічної доброчесності було вжито ряд заходів. Усі працівники ліцею пройшли курси з академічної доброчесності. </w:t>
      </w:r>
      <w:proofErr w:type="spellStart"/>
      <w:r w:rsidRPr="004840F3">
        <w:rPr>
          <w:rFonts w:ascii="Times New Roman" w:eastAsia="Times New Roman" w:hAnsi="Times New Roman" w:cs="Times New Roman"/>
          <w:color w:val="000000"/>
          <w:sz w:val="24"/>
          <w:szCs w:val="24"/>
          <w:lang w:eastAsia="uk-UA"/>
        </w:rPr>
        <w:t>Учителями-предметниками</w:t>
      </w:r>
      <w:proofErr w:type="spellEnd"/>
      <w:r w:rsidRPr="004840F3">
        <w:rPr>
          <w:rFonts w:ascii="Times New Roman" w:eastAsia="Times New Roman" w:hAnsi="Times New Roman" w:cs="Times New Roman"/>
          <w:color w:val="000000"/>
          <w:sz w:val="24"/>
          <w:szCs w:val="24"/>
          <w:lang w:eastAsia="uk-UA"/>
        </w:rPr>
        <w:t xml:space="preserve">, класними керівниками, представниками учнівського самоврядування систематично проводилися різноманітні заходи з метою забезпечення дотримання принципів академічної доброчесності: освітня кампанія «Так академічній доброчесності», інформаційні хвилинки «Що таке академічна доброчесність», «Бути чесним – це крок до успіху!», виховні години «Академічна доброчесність в дії», інформаційні години «Виховуємо академічну доброчесність в ліцеї», «Академічна доброчесність - шлях до успіху», виготовлення пам’яток щодо дотримання академічної доброчесності. </w:t>
      </w:r>
      <w:proofErr w:type="spellStart"/>
      <w:r w:rsidRPr="004840F3">
        <w:rPr>
          <w:rFonts w:ascii="Times New Roman" w:eastAsia="Times New Roman" w:hAnsi="Times New Roman" w:cs="Times New Roman"/>
          <w:color w:val="000000"/>
          <w:sz w:val="24"/>
          <w:szCs w:val="24"/>
          <w:lang w:eastAsia="uk-UA"/>
        </w:rPr>
        <w:t>Учителі-предметники</w:t>
      </w:r>
      <w:proofErr w:type="spellEnd"/>
      <w:r w:rsidRPr="004840F3">
        <w:rPr>
          <w:rFonts w:ascii="Times New Roman" w:eastAsia="Times New Roman" w:hAnsi="Times New Roman" w:cs="Times New Roman"/>
          <w:color w:val="000000"/>
          <w:sz w:val="24"/>
          <w:szCs w:val="24"/>
          <w:lang w:eastAsia="uk-UA"/>
        </w:rPr>
        <w:t xml:space="preserve"> активно популяризують принципи академічної доброчесності та професійної етики, проводячи інформаційну роботу під час навчальних занять. </w:t>
      </w:r>
      <w:r w:rsidRPr="004840F3">
        <w:rPr>
          <w:rFonts w:ascii="Times New Roman" w:eastAsia="Times New Roman" w:hAnsi="Times New Roman" w:cs="Times New Roman"/>
          <w:color w:val="000000"/>
          <w:sz w:val="24"/>
          <w:szCs w:val="24"/>
          <w:shd w:val="clear" w:color="auto" w:fill="FFFFFF"/>
          <w:lang w:eastAsia="uk-UA"/>
        </w:rPr>
        <w:t xml:space="preserve">Питання щодо </w:t>
      </w:r>
      <w:r w:rsidRPr="004840F3">
        <w:rPr>
          <w:rFonts w:ascii="Times New Roman" w:eastAsia="Times New Roman" w:hAnsi="Times New Roman" w:cs="Times New Roman"/>
          <w:color w:val="000000"/>
          <w:sz w:val="24"/>
          <w:szCs w:val="24"/>
          <w:lang w:eastAsia="uk-UA"/>
        </w:rPr>
        <w:t xml:space="preserve">виконання закону України «Про засади запобігання і протидії корупції» в організації освітнього процесу у школі та «Культура академічної доброчесності: проблеми та виклики для здобувачів». </w:t>
      </w:r>
      <w:r w:rsidRPr="004840F3">
        <w:rPr>
          <w:rFonts w:ascii="Times New Roman" w:eastAsia="Times New Roman" w:hAnsi="Times New Roman" w:cs="Times New Roman"/>
          <w:color w:val="000000"/>
          <w:sz w:val="24"/>
          <w:szCs w:val="24"/>
          <w:shd w:val="clear" w:color="auto" w:fill="FFFFFF"/>
          <w:lang w:eastAsia="uk-UA"/>
        </w:rPr>
        <w:t xml:space="preserve">Дотримання академічної доброчесності було розглянуто на засіданні педагогічної ради та на </w:t>
      </w:r>
      <w:r w:rsidRPr="004840F3">
        <w:rPr>
          <w:rFonts w:ascii="Times New Roman" w:eastAsia="Times New Roman" w:hAnsi="Times New Roman" w:cs="Times New Roman"/>
          <w:color w:val="000000"/>
          <w:sz w:val="24"/>
          <w:szCs w:val="24"/>
          <w:shd w:val="clear" w:color="auto" w:fill="FFFFFF"/>
          <w:lang w:eastAsia="uk-UA"/>
        </w:rPr>
        <w:lastRenderedPageBreak/>
        <w:t xml:space="preserve">нараді при директорі, </w:t>
      </w:r>
      <w:r w:rsidRPr="004840F3">
        <w:rPr>
          <w:rFonts w:ascii="Times New Roman" w:eastAsia="Times New Roman" w:hAnsi="Times New Roman" w:cs="Times New Roman"/>
          <w:color w:val="000000"/>
          <w:sz w:val="24"/>
          <w:szCs w:val="24"/>
          <w:lang w:eastAsia="uk-UA"/>
        </w:rPr>
        <w:t xml:space="preserve">що забезпечує узгодженість дій всього педагогічного колективу в цьому напрямі. Всі  ці заходи </w:t>
      </w:r>
      <w:proofErr w:type="spellStart"/>
      <w:r w:rsidRPr="004840F3">
        <w:rPr>
          <w:rFonts w:ascii="Times New Roman" w:eastAsia="Times New Roman" w:hAnsi="Times New Roman" w:cs="Times New Roman"/>
          <w:color w:val="000000"/>
          <w:sz w:val="24"/>
          <w:szCs w:val="24"/>
          <w:lang w:eastAsia="uk-UA"/>
        </w:rPr>
        <w:t>сприяюли</w:t>
      </w:r>
      <w:proofErr w:type="spellEnd"/>
      <w:r w:rsidRPr="004840F3">
        <w:rPr>
          <w:rFonts w:ascii="Times New Roman" w:eastAsia="Times New Roman" w:hAnsi="Times New Roman" w:cs="Times New Roman"/>
          <w:color w:val="000000"/>
          <w:sz w:val="24"/>
          <w:szCs w:val="24"/>
          <w:lang w:eastAsia="uk-UA"/>
        </w:rPr>
        <w:t xml:space="preserve"> формуванню доброчесного освітнього середовища, де чесність і повага до правил є пріоритетними.</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 Керівництвом та закладу вживаються заходи задля створення безпечних та комфортних умов для учасників освітнього процесу. </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       Для забезпечення умов праці та навчання проводяться згідно із законодавством інструктажі та навчання з працівниками та здобувачами освіти про охорону праці та безпеку життєдіяльності. На початок та впродовж навчального року проведені різнорівневі навчання та інструктажі на предмет дотримання </w:t>
      </w:r>
      <w:proofErr w:type="spellStart"/>
      <w:r w:rsidRPr="004840F3">
        <w:rPr>
          <w:rFonts w:ascii="Times New Roman" w:eastAsia="Times New Roman" w:hAnsi="Times New Roman" w:cs="Times New Roman"/>
          <w:color w:val="000000"/>
          <w:sz w:val="24"/>
          <w:szCs w:val="24"/>
          <w:shd w:val="clear" w:color="auto" w:fill="FFFFFF"/>
          <w:lang w:eastAsia="uk-UA"/>
        </w:rPr>
        <w:t>безпекових</w:t>
      </w:r>
      <w:proofErr w:type="spellEnd"/>
      <w:r w:rsidRPr="004840F3">
        <w:rPr>
          <w:rFonts w:ascii="Times New Roman" w:eastAsia="Times New Roman" w:hAnsi="Times New Roman" w:cs="Times New Roman"/>
          <w:color w:val="000000"/>
          <w:sz w:val="24"/>
          <w:szCs w:val="24"/>
          <w:shd w:val="clear" w:color="auto" w:fill="FFFFFF"/>
          <w:lang w:eastAsia="uk-UA"/>
        </w:rPr>
        <w:t xml:space="preserve"> вимог та рекомендацій періоду воєнного стану. Упродовж навчального року додатково проводилися бесіди з питань безпеки та попередження дитячого травматизму напередодні осінніх, зимових, весняних і літніх канікул. Здобувачі освіти та працівники закладу обізнані з вимогами охорони праці безпеки життєдіяльності, пожежної безпеки, правил поведінки в умовах надзвичайної ситуації зумовлених військовим станом і дотримуються їх. </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       У  закладі систематично проводяться різнорівневі заходи, спрямовані на профілактику </w:t>
      </w:r>
      <w:proofErr w:type="spellStart"/>
      <w:r w:rsidRPr="004840F3">
        <w:rPr>
          <w:rFonts w:ascii="Times New Roman" w:eastAsia="Times New Roman" w:hAnsi="Times New Roman" w:cs="Times New Roman"/>
          <w:color w:val="000000"/>
          <w:sz w:val="24"/>
          <w:szCs w:val="24"/>
          <w:shd w:val="clear" w:color="auto" w:fill="FFFFFF"/>
          <w:lang w:eastAsia="uk-UA"/>
        </w:rPr>
        <w:t>булінгу</w:t>
      </w:r>
      <w:proofErr w:type="spellEnd"/>
      <w:r w:rsidRPr="004840F3">
        <w:rPr>
          <w:rFonts w:ascii="Times New Roman" w:eastAsia="Times New Roman" w:hAnsi="Times New Roman" w:cs="Times New Roman"/>
          <w:color w:val="000000"/>
          <w:sz w:val="24"/>
          <w:szCs w:val="24"/>
          <w:shd w:val="clear" w:color="auto" w:fill="FFFFFF"/>
          <w:lang w:eastAsia="uk-UA"/>
        </w:rPr>
        <w:t xml:space="preserve">. Систематична робота щодо попередження випадків насильства та відсутність дискримінації включає в себе профілактичну роботу психологічної служби та класних керівників. На сайті ліцею </w:t>
      </w:r>
      <w:proofErr w:type="spellStart"/>
      <w:r w:rsidRPr="004840F3">
        <w:rPr>
          <w:rFonts w:ascii="Times New Roman" w:eastAsia="Times New Roman" w:hAnsi="Times New Roman" w:cs="Times New Roman"/>
          <w:color w:val="000000"/>
          <w:sz w:val="24"/>
          <w:szCs w:val="24"/>
          <w:shd w:val="clear" w:color="auto" w:fill="FFFFFF"/>
          <w:lang w:eastAsia="uk-UA"/>
        </w:rPr>
        <w:t>оприлюднено</w:t>
      </w:r>
      <w:proofErr w:type="spellEnd"/>
      <w:r w:rsidRPr="004840F3">
        <w:rPr>
          <w:rFonts w:ascii="Times New Roman" w:eastAsia="Times New Roman" w:hAnsi="Times New Roman" w:cs="Times New Roman"/>
          <w:color w:val="000000"/>
          <w:sz w:val="24"/>
          <w:szCs w:val="24"/>
          <w:shd w:val="clear" w:color="auto" w:fill="FFFFFF"/>
          <w:lang w:eastAsia="uk-UA"/>
        </w:rPr>
        <w:t xml:space="preserve"> План запобігання </w:t>
      </w:r>
      <w:proofErr w:type="spellStart"/>
      <w:r w:rsidRPr="004840F3">
        <w:rPr>
          <w:rFonts w:ascii="Times New Roman" w:eastAsia="Times New Roman" w:hAnsi="Times New Roman" w:cs="Times New Roman"/>
          <w:color w:val="000000"/>
          <w:sz w:val="24"/>
          <w:szCs w:val="24"/>
          <w:shd w:val="clear" w:color="auto" w:fill="FFFFFF"/>
          <w:lang w:eastAsia="uk-UA"/>
        </w:rPr>
        <w:t>булінгу</w:t>
      </w:r>
      <w:proofErr w:type="spellEnd"/>
      <w:r w:rsidRPr="004840F3">
        <w:rPr>
          <w:rFonts w:ascii="Times New Roman" w:eastAsia="Times New Roman" w:hAnsi="Times New Roman" w:cs="Times New Roman"/>
          <w:color w:val="000000"/>
          <w:sz w:val="24"/>
          <w:szCs w:val="24"/>
          <w:shd w:val="clear" w:color="auto" w:fill="FFFFFF"/>
          <w:lang w:eastAsia="uk-UA"/>
        </w:rPr>
        <w:t xml:space="preserve"> (цькуванню), розміщено алгоритм дій у разі випадків </w:t>
      </w:r>
      <w:proofErr w:type="spellStart"/>
      <w:r w:rsidRPr="004840F3">
        <w:rPr>
          <w:rFonts w:ascii="Times New Roman" w:eastAsia="Times New Roman" w:hAnsi="Times New Roman" w:cs="Times New Roman"/>
          <w:color w:val="000000"/>
          <w:sz w:val="24"/>
          <w:szCs w:val="24"/>
          <w:shd w:val="clear" w:color="auto" w:fill="FFFFFF"/>
          <w:lang w:eastAsia="uk-UA"/>
        </w:rPr>
        <w:t>булінгу</w:t>
      </w:r>
      <w:proofErr w:type="spellEnd"/>
      <w:r w:rsidRPr="004840F3">
        <w:rPr>
          <w:rFonts w:ascii="Times New Roman" w:eastAsia="Times New Roman" w:hAnsi="Times New Roman" w:cs="Times New Roman"/>
          <w:color w:val="000000"/>
          <w:sz w:val="24"/>
          <w:szCs w:val="24"/>
          <w:shd w:val="clear" w:color="auto" w:fill="FFFFFF"/>
          <w:lang w:eastAsia="uk-UA"/>
        </w:rPr>
        <w:t>.</w:t>
      </w: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shd w:val="clear" w:color="auto" w:fill="FFFFFF"/>
          <w:lang w:eastAsia="uk-UA"/>
        </w:rPr>
      </w:pPr>
      <w:r w:rsidRPr="004840F3">
        <w:rPr>
          <w:rFonts w:ascii="Times New Roman" w:eastAsia="Times New Roman" w:hAnsi="Times New Roman" w:cs="Times New Roman"/>
          <w:color w:val="000000"/>
          <w:sz w:val="24"/>
          <w:szCs w:val="24"/>
          <w:shd w:val="clear" w:color="auto" w:fill="FFFFFF"/>
          <w:lang w:eastAsia="uk-UA"/>
        </w:rPr>
        <w:t xml:space="preserve">        Якісне і здорове харчування дітей – одна із умов здоров’я, розвитку та успішного навчання дітей. Заклад освіти, в якій дитина проводить більшу частину свого часу, дбає про забезпечення умов для якісного і здорового харчування.    В Уманському ліцеї №2 Уманської міської ради Черкаської області організовано якісне, безпечне, повноцінне харчування для здобувачів освіти. Послуги з харчування надає ФОП Іванов К.В., по типу організації харчування - </w:t>
      </w:r>
      <w:proofErr w:type="spellStart"/>
      <w:r w:rsidRPr="004840F3">
        <w:rPr>
          <w:rFonts w:ascii="Times New Roman" w:eastAsia="Times New Roman" w:hAnsi="Times New Roman" w:cs="Times New Roman"/>
          <w:color w:val="000000"/>
          <w:sz w:val="24"/>
          <w:szCs w:val="24"/>
          <w:shd w:val="clear" w:color="auto" w:fill="FFFFFF"/>
          <w:lang w:eastAsia="uk-UA"/>
        </w:rPr>
        <w:t>аутсорсинг</w:t>
      </w:r>
      <w:proofErr w:type="spellEnd"/>
      <w:r w:rsidRPr="004840F3">
        <w:rPr>
          <w:rFonts w:ascii="Times New Roman" w:eastAsia="Times New Roman" w:hAnsi="Times New Roman" w:cs="Times New Roman"/>
          <w:color w:val="000000"/>
          <w:sz w:val="24"/>
          <w:szCs w:val="24"/>
          <w:shd w:val="clear" w:color="auto" w:fill="FFFFFF"/>
          <w:lang w:eastAsia="uk-UA"/>
        </w:rPr>
        <w:t xml:space="preserve">. В освітньому закладі організовано одноразовий режим харчування (сніданки). В організації харчування застосовується </w:t>
      </w:r>
      <w:proofErr w:type="spellStart"/>
      <w:r w:rsidRPr="004840F3">
        <w:rPr>
          <w:rFonts w:ascii="Times New Roman" w:eastAsia="Times New Roman" w:hAnsi="Times New Roman" w:cs="Times New Roman"/>
          <w:color w:val="000000"/>
          <w:sz w:val="24"/>
          <w:szCs w:val="24"/>
          <w:shd w:val="clear" w:color="auto" w:fill="FFFFFF"/>
          <w:lang w:eastAsia="uk-UA"/>
        </w:rPr>
        <w:t>монопрофільне</w:t>
      </w:r>
      <w:proofErr w:type="spellEnd"/>
      <w:r w:rsidRPr="004840F3">
        <w:rPr>
          <w:rFonts w:ascii="Times New Roman" w:eastAsia="Times New Roman" w:hAnsi="Times New Roman" w:cs="Times New Roman"/>
          <w:color w:val="000000"/>
          <w:sz w:val="24"/>
          <w:szCs w:val="24"/>
          <w:shd w:val="clear" w:color="auto" w:fill="FFFFFF"/>
          <w:lang w:eastAsia="uk-UA"/>
        </w:rPr>
        <w:t xml:space="preserve"> меню, ліцеїсти харчуються у 2 зміни після 2 уроку (відповідно: 5, 10, 11 класи та 6, 7, 8, 9 класи). У закладі харчується 70 учнів пільгових категорій та близько 40 учнів за кошти батьків.</w:t>
      </w:r>
    </w:p>
    <w:p w:rsidR="00967F5F" w:rsidRPr="004840F3" w:rsidRDefault="00967F5F" w:rsidP="00967F5F">
      <w:pPr>
        <w:spacing w:after="0" w:line="240" w:lineRule="auto"/>
        <w:jc w:val="both"/>
        <w:rPr>
          <w:rFonts w:ascii="Times New Roman" w:eastAsia="Times New Roman" w:hAnsi="Times New Roman" w:cs="Times New Roman"/>
          <w:color w:val="000000"/>
          <w:sz w:val="24"/>
          <w:szCs w:val="24"/>
          <w:shd w:val="clear" w:color="auto" w:fill="FFFFFF"/>
          <w:lang w:eastAsia="uk-UA"/>
        </w:rPr>
      </w:pPr>
      <w:r w:rsidRPr="004840F3">
        <w:rPr>
          <w:rFonts w:ascii="Times New Roman" w:eastAsia="Times New Roman" w:hAnsi="Times New Roman" w:cs="Times New Roman"/>
          <w:color w:val="000000"/>
          <w:sz w:val="24"/>
          <w:szCs w:val="24"/>
          <w:shd w:val="clear" w:color="auto" w:fill="FFFFFF"/>
          <w:lang w:eastAsia="uk-UA"/>
        </w:rPr>
        <w:t xml:space="preserve">  Згідно з графіками проводиться контроль якості харчування групою ХАССП, перевірка безпечності харчових продуктів, сертифікати якості та умови зберігання, приготування та видачі готових справ. Щоденно знімається добова проба. Ведуться чек - листи перевірок.  98% опитаних батьків ліцеїстів УЛ№2 задоволені якістю харчування в їдальні ліцею.</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Організація роботи психологічної служби Уманського ліцею №2 Уманської міської ради Черкаської області</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Психологічна служба Уманського ліцею №2 Уманської міської ради Черкаської області має такий склад:</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xml:space="preserve">- заступник директора з виховної роботи Валентина </w:t>
      </w:r>
      <w:proofErr w:type="spellStart"/>
      <w:r w:rsidRPr="004840F3">
        <w:rPr>
          <w:rFonts w:ascii="Times New Roman" w:eastAsia="Times New Roman" w:hAnsi="Times New Roman" w:cs="Times New Roman"/>
          <w:sz w:val="24"/>
          <w:szCs w:val="24"/>
          <w:lang w:eastAsia="uk-UA"/>
        </w:rPr>
        <w:t>Островська</w:t>
      </w:r>
      <w:proofErr w:type="spellEnd"/>
      <w:r w:rsidRPr="004840F3">
        <w:rPr>
          <w:rFonts w:ascii="Times New Roman" w:eastAsia="Times New Roman" w:hAnsi="Times New Roman" w:cs="Times New Roman"/>
          <w:sz w:val="24"/>
          <w:szCs w:val="24"/>
          <w:lang w:eastAsia="uk-UA"/>
        </w:rPr>
        <w:t>,</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соціальний педагог Світлана Бойко,</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керівник методичної спільноти класних керівників Олена Мороз,</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психолог – вакансія.</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xml:space="preserve">Основною метою роботи психологічної служби у закладі є створення сприятливих соціально-психологічних, освітніх умов для розвитку та соціалізації здобувачів освіти. Психологічна служба реалізує такі завдання: </w:t>
      </w:r>
    </w:p>
    <w:p w:rsidR="00967F5F" w:rsidRPr="004840F3" w:rsidRDefault="00967F5F" w:rsidP="00E33EC5">
      <w:pPr>
        <w:pStyle w:val="a3"/>
        <w:numPr>
          <w:ilvl w:val="0"/>
          <w:numId w:val="22"/>
        </w:numPr>
        <w:spacing w:after="0" w:line="240" w:lineRule="auto"/>
        <w:ind w:left="0" w:firstLine="0"/>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організація соціально-психологічного супроводу здобувачів освіти, а також робота із здобувачами освіти, що потребують особливої підтримки (робота з дітьми-сиротами, дітьми, позбавленими батьківського піклування, дітьми з обмеженими можливостями, дітьми з інвалідністю, дітьми з багатодітних та малозабезпечених сімей, дітьми з сімей, які є внутрішньо переміщені із зони АТО/ООС/зони бойових дій/окупованих територій, дітьми, які постраждали  внаслідок воєнних дій і збройних конфліктів, дітьми з сімей, батьки яких відбували чи відбувають військову повинність у зоні АТО/ООС/бойових дій/окупованих територій, дітьми з числа осіб, визначених у статті 10 Закону України «Про статус ветеранів війни, гарантії їх соціального захисту», в тому числі діти померлих учасників АТО/ООС, дітьми з сімей, що опинилися в</w:t>
      </w:r>
    </w:p>
    <w:p w:rsidR="00967F5F" w:rsidRPr="004840F3" w:rsidRDefault="00967F5F" w:rsidP="00E33EC5">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lastRenderedPageBreak/>
        <w:t>складних життєвих обставинах (з числа дітей, батьки яких є загиблими захисниками України, батьки яких відбували/відбувають військову повинність у зоні бойових дій);</w:t>
      </w:r>
    </w:p>
    <w:p w:rsidR="00967F5F" w:rsidRPr="004840F3" w:rsidRDefault="00967F5F" w:rsidP="00E33EC5">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консультаційна та просвітницька робота (роз’яснення про пільги для різнихкатегорій сімей та порядок їх отримання; проведення роз’яснювальної роботисеред батьків про необхідність отримання пільг, які їм гарантує держава);</w:t>
      </w:r>
    </w:p>
    <w:p w:rsidR="00967F5F" w:rsidRPr="004840F3" w:rsidRDefault="00967F5F" w:rsidP="00E33EC5">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xml:space="preserve">- превентивна та профілактична робота (попередження соціально ризикованоїповедінки серед учнів; організація роботи з акцентуванням важливостімилосердя, терпимості, толерантності у ставленні до оточуючих,профілактики різних форм </w:t>
      </w:r>
      <w:proofErr w:type="spellStart"/>
      <w:r w:rsidRPr="004840F3">
        <w:rPr>
          <w:rFonts w:ascii="Times New Roman" w:eastAsia="Times New Roman" w:hAnsi="Times New Roman" w:cs="Times New Roman"/>
          <w:sz w:val="24"/>
          <w:szCs w:val="24"/>
          <w:lang w:eastAsia="uk-UA"/>
        </w:rPr>
        <w:t>булінгу</w:t>
      </w:r>
      <w:proofErr w:type="spellEnd"/>
      <w:r w:rsidRPr="004840F3">
        <w:rPr>
          <w:rFonts w:ascii="Times New Roman" w:eastAsia="Times New Roman" w:hAnsi="Times New Roman" w:cs="Times New Roman"/>
          <w:sz w:val="24"/>
          <w:szCs w:val="24"/>
          <w:lang w:eastAsia="uk-UA"/>
        </w:rPr>
        <w:t>; пропагування розуміння цінності життя);</w:t>
      </w:r>
    </w:p>
    <w:p w:rsidR="00967F5F" w:rsidRPr="004840F3" w:rsidRDefault="00967F5F" w:rsidP="00E33EC5">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координація спільних дій з соціальними установами міста;</w:t>
      </w:r>
    </w:p>
    <w:p w:rsidR="00967F5F" w:rsidRPr="004840F3" w:rsidRDefault="00967F5F" w:rsidP="00E33EC5">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проведення якісного первинного обліку дітей пільгових категорій;</w:t>
      </w:r>
    </w:p>
    <w:p w:rsidR="00967F5F" w:rsidRPr="004840F3" w:rsidRDefault="00967F5F" w:rsidP="00E33EC5">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вивчення контингенту здобувачів освіти та створення банку даних пільговихкатегорій та учнів, що потребують особливої уваги;</w:t>
      </w:r>
    </w:p>
    <w:p w:rsidR="00967F5F" w:rsidRPr="004840F3" w:rsidRDefault="00967F5F" w:rsidP="00E33EC5">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інтенсифікації заходів по виявленню малозабезпечених, неспроможних танеблагополучних сімей, що опинилися у складних життєвих ситуаціяхта допомога у організації їх соціального супроводу спільно з відповіднимислужбами міста.</w:t>
      </w:r>
    </w:p>
    <w:p w:rsidR="00967F5F" w:rsidRPr="004840F3" w:rsidRDefault="00967F5F" w:rsidP="00E33EC5">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       У 2024/2025 навчальному році системно та послідовно велася робота над дотриманням прав дітей, забезпеченням проходження процесу соціалізації, соціальної згуртованості дітей, батьків, учителів, адаптації здобувачів освіти в ліцеї, профілактиці негативних явищ в учнівському середовищі, а також розвитку повноцінної особистості здобувача освіти та відповідального громадянина. </w:t>
      </w:r>
    </w:p>
    <w:p w:rsidR="00967F5F" w:rsidRPr="004840F3" w:rsidRDefault="00967F5F" w:rsidP="00967F5F">
      <w:pPr>
        <w:spacing w:after="0" w:line="240" w:lineRule="auto"/>
        <w:ind w:firstLine="708"/>
        <w:jc w:val="both"/>
        <w:rPr>
          <w:rFonts w:ascii="Times New Roman" w:eastAsia="Times New Roman" w:hAnsi="Times New Roman" w:cs="Times New Roman"/>
          <w:color w:val="000000" w:themeColor="text1"/>
          <w:sz w:val="24"/>
          <w:szCs w:val="24"/>
          <w:shd w:val="clear" w:color="auto" w:fill="FFFFFF"/>
          <w:lang w:eastAsia="uk-UA"/>
        </w:rPr>
      </w:pPr>
      <w:r w:rsidRPr="004840F3">
        <w:rPr>
          <w:rFonts w:ascii="Times New Roman" w:eastAsia="Times New Roman" w:hAnsi="Times New Roman" w:cs="Times New Roman"/>
          <w:color w:val="000000" w:themeColor="text1"/>
          <w:sz w:val="24"/>
          <w:szCs w:val="24"/>
          <w:shd w:val="clear" w:color="auto" w:fill="FFFFFF"/>
          <w:lang w:eastAsia="uk-UA"/>
        </w:rPr>
        <w:t>Протягом вересня було проведено громадський огляд дітей пільгових категорій та з’ясовано стан утримання, навчання та виховання таких учнів.</w:t>
      </w:r>
    </w:p>
    <w:p w:rsidR="00967F5F" w:rsidRPr="004840F3" w:rsidRDefault="00967F5F" w:rsidP="00967F5F">
      <w:pPr>
        <w:spacing w:after="0" w:line="240" w:lineRule="auto"/>
        <w:jc w:val="both"/>
        <w:rPr>
          <w:rFonts w:ascii="Times New Roman" w:eastAsia="Times New Roman" w:hAnsi="Times New Roman" w:cs="Times New Roman"/>
          <w:color w:val="000000"/>
          <w:sz w:val="24"/>
          <w:szCs w:val="24"/>
          <w:shd w:val="clear" w:color="auto" w:fill="FFFFFF"/>
          <w:lang w:eastAsia="uk-UA"/>
        </w:rPr>
      </w:pPr>
      <w:r w:rsidRPr="004840F3">
        <w:rPr>
          <w:rFonts w:ascii="Times New Roman" w:eastAsia="Times New Roman" w:hAnsi="Times New Roman" w:cs="Times New Roman"/>
          <w:color w:val="000000"/>
          <w:sz w:val="24"/>
          <w:szCs w:val="24"/>
          <w:shd w:val="clear" w:color="auto" w:fill="FFFFFF"/>
          <w:lang w:eastAsia="uk-UA"/>
        </w:rPr>
        <w:t>        Для виконання Закону «Про освіту» та Конвенції про права дитини в Уманському ліцеї №2 Уманської міської ради на початку навчального року було оформлено соціальні паспорти кожного класу та на підставі їх – соціальний паспорт ліцею, який дав змогу відобразити специфіку учнівського складу ліцею та системно бачити акценти та напрямки в роботі соціально-психологічної служби з  «категорійними дітьми»:</w:t>
      </w:r>
    </w:p>
    <w:p w:rsidR="00967F5F" w:rsidRPr="004840F3" w:rsidRDefault="00967F5F" w:rsidP="00967F5F">
      <w:pPr>
        <w:spacing w:after="0"/>
        <w:rPr>
          <w:rFonts w:ascii="Times New Roman" w:hAnsi="Times New Roman" w:cs="Times New Roman"/>
          <w:sz w:val="24"/>
          <w:szCs w:val="24"/>
        </w:rPr>
      </w:pPr>
      <w:r w:rsidRPr="004840F3">
        <w:rPr>
          <w:rFonts w:ascii="Times New Roman" w:hAnsi="Times New Roman" w:cs="Times New Roman"/>
          <w:sz w:val="24"/>
          <w:szCs w:val="24"/>
        </w:rPr>
        <w:t>● Діти сироти і позбавлені батьківського піклування – 4;</w:t>
      </w:r>
    </w:p>
    <w:p w:rsidR="00967F5F" w:rsidRPr="004840F3" w:rsidRDefault="00967F5F" w:rsidP="00967F5F">
      <w:pPr>
        <w:spacing w:after="0"/>
        <w:rPr>
          <w:rFonts w:ascii="Times New Roman" w:hAnsi="Times New Roman" w:cs="Times New Roman"/>
          <w:sz w:val="24"/>
          <w:szCs w:val="24"/>
        </w:rPr>
      </w:pPr>
      <w:r w:rsidRPr="004840F3">
        <w:rPr>
          <w:rFonts w:ascii="Times New Roman" w:hAnsi="Times New Roman" w:cs="Times New Roman"/>
          <w:sz w:val="24"/>
          <w:szCs w:val="24"/>
        </w:rPr>
        <w:t>● Діти, які втратили одного з годувальників – 17;</w:t>
      </w:r>
    </w:p>
    <w:p w:rsidR="00967F5F" w:rsidRPr="004840F3" w:rsidRDefault="00967F5F" w:rsidP="00967F5F">
      <w:pPr>
        <w:spacing w:after="0"/>
        <w:rPr>
          <w:rFonts w:ascii="Times New Roman" w:hAnsi="Times New Roman" w:cs="Times New Roman"/>
          <w:sz w:val="24"/>
          <w:szCs w:val="24"/>
        </w:rPr>
      </w:pPr>
      <w:r w:rsidRPr="004840F3">
        <w:rPr>
          <w:rFonts w:ascii="Times New Roman" w:hAnsi="Times New Roman" w:cs="Times New Roman"/>
          <w:sz w:val="24"/>
          <w:szCs w:val="24"/>
        </w:rPr>
        <w:t>● Діти з числа ВПО – 34;</w:t>
      </w:r>
    </w:p>
    <w:p w:rsidR="00967F5F" w:rsidRPr="004840F3" w:rsidRDefault="00967F5F" w:rsidP="00967F5F">
      <w:pPr>
        <w:spacing w:after="0"/>
        <w:rPr>
          <w:rFonts w:ascii="Times New Roman" w:hAnsi="Times New Roman" w:cs="Times New Roman"/>
          <w:sz w:val="24"/>
          <w:szCs w:val="24"/>
        </w:rPr>
      </w:pPr>
      <w:r w:rsidRPr="004840F3">
        <w:rPr>
          <w:rFonts w:ascii="Times New Roman" w:hAnsi="Times New Roman" w:cs="Times New Roman"/>
          <w:sz w:val="24"/>
          <w:szCs w:val="24"/>
        </w:rPr>
        <w:t>● Діти з особливими освітніми потребами – 0</w:t>
      </w:r>
    </w:p>
    <w:p w:rsidR="00967F5F" w:rsidRPr="004840F3" w:rsidRDefault="00967F5F" w:rsidP="00967F5F">
      <w:pPr>
        <w:spacing w:after="0"/>
        <w:rPr>
          <w:rFonts w:ascii="Times New Roman" w:hAnsi="Times New Roman" w:cs="Times New Roman"/>
          <w:sz w:val="24"/>
          <w:szCs w:val="24"/>
        </w:rPr>
      </w:pPr>
      <w:r w:rsidRPr="004840F3">
        <w:rPr>
          <w:rFonts w:ascii="Times New Roman" w:hAnsi="Times New Roman" w:cs="Times New Roman"/>
          <w:sz w:val="24"/>
          <w:szCs w:val="24"/>
        </w:rPr>
        <w:t>● Діти учасників антитерористичної операції, операції об'єднаних сил,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 72</w:t>
      </w:r>
    </w:p>
    <w:p w:rsidR="00967F5F" w:rsidRPr="004840F3" w:rsidRDefault="00967F5F" w:rsidP="00967F5F">
      <w:pPr>
        <w:spacing w:after="0"/>
        <w:rPr>
          <w:rFonts w:ascii="Times New Roman" w:hAnsi="Times New Roman" w:cs="Times New Roman"/>
          <w:sz w:val="24"/>
          <w:szCs w:val="24"/>
        </w:rPr>
      </w:pPr>
      <w:r w:rsidRPr="004840F3">
        <w:rPr>
          <w:rFonts w:ascii="Times New Roman" w:hAnsi="Times New Roman" w:cs="Times New Roman"/>
          <w:sz w:val="24"/>
          <w:szCs w:val="24"/>
        </w:rPr>
        <w:t>● Діти із сімей, які отримують допомогу відповідно до Закону України «Про державну соціальну допомогу малозабезпеченим сім'ям» - 5</w:t>
      </w:r>
    </w:p>
    <w:p w:rsidR="00967F5F" w:rsidRPr="004840F3" w:rsidRDefault="00967F5F" w:rsidP="00967F5F">
      <w:pPr>
        <w:spacing w:after="0"/>
        <w:rPr>
          <w:rFonts w:ascii="Times New Roman" w:hAnsi="Times New Roman" w:cs="Times New Roman"/>
          <w:sz w:val="24"/>
          <w:szCs w:val="24"/>
        </w:rPr>
      </w:pPr>
      <w:r w:rsidRPr="004840F3">
        <w:rPr>
          <w:rFonts w:ascii="Times New Roman" w:hAnsi="Times New Roman" w:cs="Times New Roman"/>
          <w:sz w:val="24"/>
          <w:szCs w:val="24"/>
        </w:rPr>
        <w:t>● Діти із сімей, які опинились в складних життєвих обставинах – 4.</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Робота з категорійними здобувачами освіти  ліцею здійснювалася за наступнимивидами:</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Проводилась системна робота по виявленню  дітей, які опинилися в складних життєвих ситуаціях, створено банк даних, поповнення новою інформацією списків здобувачів освіти з неповних, багатодітних, малозабезпечених сімей, дітей-сиріт та дітей, батьки яких є учасниками бойових дій, дітей-сиріт та дітей, позбавлених батьківського піклування та інші категорії.</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sz w:val="24"/>
          <w:szCs w:val="24"/>
          <w:lang w:eastAsia="uk-UA"/>
        </w:rPr>
        <w:t xml:space="preserve">       Отже, для отримання позитивних результатів реалізації освітніхзавдань психологічна служба ліцею сприяє реалізації таких функційосвітнього закладу як сприяння формуванню здорового способу життя уздобувачів освіти, розвиває навички позитивної соціалізації та ініціативності вучнів, виховує патріотизм, здатність до критичного сприйняття дійсності та</w:t>
      </w:r>
    </w:p>
    <w:p w:rsidR="00967F5F" w:rsidRPr="004840F3" w:rsidRDefault="00967F5F" w:rsidP="00967F5F">
      <w:pPr>
        <w:spacing w:after="0" w:line="240" w:lineRule="auto"/>
        <w:jc w:val="both"/>
        <w:rPr>
          <w:rFonts w:ascii="Times New Roman" w:eastAsia="Times New Roman" w:hAnsi="Times New Roman" w:cs="Times New Roman"/>
          <w:sz w:val="24"/>
          <w:szCs w:val="24"/>
          <w:lang w:eastAsia="uk-UA"/>
        </w:rPr>
      </w:pPr>
      <w:proofErr w:type="spellStart"/>
      <w:r w:rsidRPr="004840F3">
        <w:rPr>
          <w:rFonts w:ascii="Times New Roman" w:eastAsia="Times New Roman" w:hAnsi="Times New Roman" w:cs="Times New Roman"/>
          <w:sz w:val="24"/>
          <w:szCs w:val="24"/>
          <w:lang w:eastAsia="uk-UA"/>
        </w:rPr>
        <w:t>конкурентноспроможність</w:t>
      </w:r>
      <w:proofErr w:type="spellEnd"/>
      <w:r w:rsidRPr="004840F3">
        <w:rPr>
          <w:rFonts w:ascii="Times New Roman" w:eastAsia="Times New Roman" w:hAnsi="Times New Roman" w:cs="Times New Roman"/>
          <w:sz w:val="24"/>
          <w:szCs w:val="24"/>
          <w:lang w:eastAsia="uk-UA"/>
        </w:rPr>
        <w:t xml:space="preserve"> у отриманні майбутньої професії, а також формуєкращі людські моральні якості на засадах толерантності.</w:t>
      </w:r>
    </w:p>
    <w:p w:rsidR="00967F5F" w:rsidRPr="004840F3" w:rsidRDefault="00967F5F" w:rsidP="00967F5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Педагогічний колектив у 2024/2025 навчальному році працював над реалізацією виховної  проблеми: «</w:t>
      </w:r>
      <w:r w:rsidRPr="004840F3">
        <w:rPr>
          <w:rFonts w:ascii="Times New Roman" w:eastAsia="Times New Roman" w:hAnsi="Times New Roman" w:cs="Times New Roman"/>
          <w:b/>
          <w:color w:val="000000"/>
          <w:sz w:val="24"/>
          <w:szCs w:val="24"/>
          <w:lang w:eastAsia="uk-UA"/>
        </w:rPr>
        <w:t xml:space="preserve">Формування активної громадянської позиції, утвердження національної </w:t>
      </w:r>
      <w:r w:rsidRPr="004840F3">
        <w:rPr>
          <w:rFonts w:ascii="Times New Roman" w:eastAsia="Times New Roman" w:hAnsi="Times New Roman" w:cs="Times New Roman"/>
          <w:b/>
          <w:color w:val="000000"/>
          <w:sz w:val="24"/>
          <w:szCs w:val="24"/>
          <w:lang w:eastAsia="uk-UA"/>
        </w:rPr>
        <w:lastRenderedPageBreak/>
        <w:t>ідентичності громадян на основі духовно-моральних цінностей українського народу в умовах сучасного освітнього процесу</w:t>
      </w:r>
      <w:r w:rsidRPr="004840F3">
        <w:rPr>
          <w:rFonts w:ascii="Times New Roman" w:eastAsia="Times New Roman" w:hAnsi="Times New Roman" w:cs="Times New Roman"/>
          <w:color w:val="000000"/>
          <w:sz w:val="24"/>
          <w:szCs w:val="24"/>
          <w:lang w:eastAsia="uk-UA"/>
        </w:rPr>
        <w:t>».</w:t>
      </w:r>
    </w:p>
    <w:p w:rsidR="00967F5F" w:rsidRPr="004840F3" w:rsidRDefault="00967F5F" w:rsidP="00967F5F">
      <w:pPr>
        <w:numPr>
          <w:ilvl w:val="0"/>
          <w:numId w:val="20"/>
        </w:numPr>
        <w:pBdr>
          <w:top w:val="nil"/>
          <w:left w:val="nil"/>
          <w:bottom w:val="nil"/>
          <w:right w:val="nil"/>
          <w:between w:val="nil"/>
        </w:pBdr>
        <w:spacing w:after="0" w:line="240" w:lineRule="auto"/>
        <w:ind w:right="140"/>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Упродовж навчального року питання виховної роботи розглядалися </w:t>
      </w:r>
      <w:r w:rsidRPr="004840F3">
        <w:rPr>
          <w:rFonts w:ascii="Times New Roman" w:eastAsia="Times New Roman" w:hAnsi="Times New Roman" w:cs="Times New Roman"/>
          <w:i/>
          <w:color w:val="000000"/>
          <w:sz w:val="24"/>
          <w:szCs w:val="24"/>
          <w:lang w:eastAsia="uk-UA"/>
        </w:rPr>
        <w:t>(вказати скільки разів)</w:t>
      </w:r>
      <w:r w:rsidRPr="004840F3">
        <w:rPr>
          <w:rFonts w:ascii="Times New Roman" w:eastAsia="Times New Roman" w:hAnsi="Times New Roman" w:cs="Times New Roman"/>
          <w:color w:val="000000"/>
          <w:sz w:val="24"/>
          <w:szCs w:val="24"/>
          <w:lang w:eastAsia="uk-UA"/>
        </w:rPr>
        <w:t>:</w:t>
      </w:r>
    </w:p>
    <w:p w:rsidR="00967F5F" w:rsidRPr="004840F3" w:rsidRDefault="00967F5F" w:rsidP="00967F5F">
      <w:pPr>
        <w:numPr>
          <w:ilvl w:val="0"/>
          <w:numId w:val="21"/>
        </w:numPr>
        <w:pBdr>
          <w:top w:val="nil"/>
          <w:left w:val="nil"/>
          <w:bottom w:val="nil"/>
          <w:right w:val="nil"/>
          <w:between w:val="nil"/>
        </w:pBdr>
        <w:spacing w:after="0" w:line="240" w:lineRule="auto"/>
        <w:ind w:right="140"/>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на нарадах при директорові – 35;</w:t>
      </w:r>
    </w:p>
    <w:p w:rsidR="00967F5F" w:rsidRPr="004840F3" w:rsidRDefault="00967F5F" w:rsidP="00967F5F">
      <w:pPr>
        <w:numPr>
          <w:ilvl w:val="0"/>
          <w:numId w:val="21"/>
        </w:numPr>
        <w:pBdr>
          <w:top w:val="nil"/>
          <w:left w:val="nil"/>
          <w:bottom w:val="nil"/>
          <w:right w:val="nil"/>
          <w:between w:val="nil"/>
        </w:pBdr>
        <w:spacing w:after="0" w:line="240" w:lineRule="auto"/>
        <w:ind w:right="140"/>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на засіданнях педагогічних рад – 3;</w:t>
      </w:r>
    </w:p>
    <w:p w:rsidR="00967F5F" w:rsidRPr="004840F3" w:rsidRDefault="00967F5F" w:rsidP="00967F5F">
      <w:pPr>
        <w:numPr>
          <w:ilvl w:val="0"/>
          <w:numId w:val="21"/>
        </w:numPr>
        <w:pBdr>
          <w:top w:val="nil"/>
          <w:left w:val="nil"/>
          <w:bottom w:val="nil"/>
          <w:right w:val="nil"/>
          <w:between w:val="nil"/>
        </w:pBdr>
        <w:spacing w:after="0" w:line="240" w:lineRule="auto"/>
        <w:ind w:right="140"/>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батьківських зборах – 50;</w:t>
      </w:r>
    </w:p>
    <w:p w:rsidR="00967F5F" w:rsidRPr="004840F3" w:rsidRDefault="00967F5F" w:rsidP="00967F5F">
      <w:pPr>
        <w:numPr>
          <w:ilvl w:val="0"/>
          <w:numId w:val="21"/>
        </w:numPr>
        <w:pBdr>
          <w:top w:val="nil"/>
          <w:left w:val="nil"/>
          <w:bottom w:val="nil"/>
          <w:right w:val="nil"/>
          <w:between w:val="nil"/>
        </w:pBdr>
        <w:spacing w:after="0" w:line="240" w:lineRule="auto"/>
        <w:ind w:right="140"/>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інше – засідання спільноти класних керівників – 4.</w:t>
      </w:r>
    </w:p>
    <w:p w:rsidR="00967F5F" w:rsidRPr="004840F3" w:rsidRDefault="00967F5F" w:rsidP="00967F5F">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До складу професійної спільноти класних керівників  входить 25 осіб, з них мають стаж роботи класним керівником:</w:t>
      </w:r>
    </w:p>
    <w:p w:rsidR="00967F5F" w:rsidRPr="004840F3" w:rsidRDefault="00967F5F" w:rsidP="00967F5F">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до 5 років – 0 ;</w:t>
      </w:r>
    </w:p>
    <w:p w:rsidR="00967F5F" w:rsidRPr="004840F3" w:rsidRDefault="00967F5F" w:rsidP="00967F5F">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від 5 до 10 –  8;</w:t>
      </w:r>
    </w:p>
    <w:p w:rsidR="00967F5F" w:rsidRPr="004840F3" w:rsidRDefault="00967F5F" w:rsidP="00967F5F">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від 10 до 15 років –  10;</w:t>
      </w:r>
    </w:p>
    <w:p w:rsidR="00967F5F" w:rsidRPr="004840F3" w:rsidRDefault="00967F5F" w:rsidP="00967F5F">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до 20 і більше років - 7.</w:t>
      </w:r>
    </w:p>
    <w:p w:rsidR="00967F5F" w:rsidRPr="004840F3" w:rsidRDefault="00967F5F" w:rsidP="00967F5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З метою формування ціннісних орієнтирів у 2024/2025 навчальному році проведено загальношкільні виховні  заходи з (</w:t>
      </w:r>
      <w:r w:rsidRPr="004840F3">
        <w:rPr>
          <w:rFonts w:ascii="Times New Roman" w:eastAsia="Times New Roman" w:hAnsi="Times New Roman" w:cs="Times New Roman"/>
          <w:i/>
          <w:color w:val="000000"/>
          <w:sz w:val="24"/>
          <w:szCs w:val="24"/>
          <w:lang w:eastAsia="uk-UA"/>
        </w:rPr>
        <w:t>вказати кількість</w:t>
      </w:r>
      <w:r w:rsidRPr="004840F3">
        <w:rPr>
          <w:rFonts w:ascii="Times New Roman" w:eastAsia="Times New Roman" w:hAnsi="Times New Roman" w:cs="Times New Roman"/>
          <w:color w:val="000000"/>
          <w:sz w:val="24"/>
          <w:szCs w:val="24"/>
          <w:lang w:eastAsia="uk-UA"/>
        </w:rPr>
        <w:t>) :</w:t>
      </w:r>
    </w:p>
    <w:p w:rsidR="00967F5F" w:rsidRPr="004840F3" w:rsidRDefault="00967F5F" w:rsidP="00967F5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формування ціннісного ставлення  до себе –27;</w:t>
      </w:r>
    </w:p>
    <w:p w:rsidR="00967F5F" w:rsidRPr="004840F3" w:rsidRDefault="00967F5F" w:rsidP="00967F5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формування ціннісного ставлення до сім'ї, родини, людей – 21;</w:t>
      </w:r>
    </w:p>
    <w:p w:rsidR="00967F5F" w:rsidRPr="004840F3" w:rsidRDefault="00967F5F" w:rsidP="00967F5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формування ціннісного ставлення до праці – 11;</w:t>
      </w:r>
    </w:p>
    <w:p w:rsidR="00967F5F" w:rsidRPr="004840F3" w:rsidRDefault="00967F5F" w:rsidP="00967F5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формування ціннісного ставлення до природи – 35;</w:t>
      </w:r>
    </w:p>
    <w:p w:rsidR="00967F5F" w:rsidRPr="004840F3" w:rsidRDefault="00967F5F" w:rsidP="00967F5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формування ціннісного ставлення до культури і мистецтва – 29;</w:t>
      </w:r>
    </w:p>
    <w:p w:rsidR="00967F5F" w:rsidRPr="004840F3" w:rsidRDefault="00967F5F" w:rsidP="00967F5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формування ціннісного ставлення особистості до суспільства і держави –  45.</w:t>
      </w:r>
    </w:p>
    <w:p w:rsidR="00967F5F" w:rsidRPr="004840F3" w:rsidRDefault="00967F5F" w:rsidP="00967F5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Участь та результативність у  загальноміських, обласних, всеукраїнських заходах:  </w:t>
      </w:r>
    </w:p>
    <w:p w:rsidR="00967F5F" w:rsidRPr="004840F3" w:rsidRDefault="00967F5F" w:rsidP="00BA54B7">
      <w:pPr>
        <w:pBdr>
          <w:top w:val="nil"/>
          <w:left w:val="nil"/>
          <w:bottom w:val="nil"/>
          <w:right w:val="nil"/>
          <w:between w:val="nil"/>
        </w:pBdr>
        <w:spacing w:after="0" w:line="240" w:lineRule="auto"/>
        <w:ind w:left="218"/>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   ІІ місце у загальнокомандному заліку Всеукраїнської військово-патріотичної гри «Джура» (старша група); участь у всеукраїнському конкурсі есе «Тисяча днів війни»; участь і перемога команди 9-10-х класів «Селяві» в </w:t>
      </w:r>
      <w:proofErr w:type="spellStart"/>
      <w:r w:rsidRPr="004840F3">
        <w:rPr>
          <w:rFonts w:ascii="Times New Roman" w:eastAsia="Times New Roman" w:hAnsi="Times New Roman" w:cs="Times New Roman"/>
          <w:color w:val="000000"/>
          <w:sz w:val="24"/>
          <w:szCs w:val="24"/>
          <w:lang w:eastAsia="uk-UA"/>
        </w:rPr>
        <w:t>спецпроєкті</w:t>
      </w:r>
      <w:proofErr w:type="spellEnd"/>
      <w:r w:rsidRPr="004840F3">
        <w:rPr>
          <w:rFonts w:ascii="Times New Roman" w:eastAsia="Times New Roman" w:hAnsi="Times New Roman" w:cs="Times New Roman"/>
          <w:color w:val="000000"/>
          <w:sz w:val="24"/>
          <w:szCs w:val="24"/>
          <w:lang w:eastAsia="uk-UA"/>
        </w:rPr>
        <w:t xml:space="preserve"> м. Умані «Кубок допомоги ЗСУ» (кубок міста з гумору); участь у всеукраїнському конкурсі «Репортер»;</w:t>
      </w:r>
      <w:r w:rsidRPr="00BA54B7">
        <w:rPr>
          <w:rFonts w:ascii="Times New Roman" w:eastAsia="Times New Roman" w:hAnsi="Times New Roman" w:cs="Times New Roman"/>
          <w:color w:val="000000"/>
          <w:sz w:val="24"/>
          <w:szCs w:val="24"/>
          <w:lang w:eastAsia="uk-UA"/>
        </w:rPr>
        <w:t>спортивні заходи:</w:t>
      </w:r>
      <w:r w:rsidRPr="004840F3">
        <w:rPr>
          <w:rFonts w:ascii="Times New Roman" w:eastAsia="Times New Roman" w:hAnsi="Times New Roman" w:cs="Times New Roman"/>
          <w:color w:val="000000"/>
          <w:sz w:val="24"/>
          <w:szCs w:val="24"/>
          <w:lang w:eastAsia="uk-UA"/>
        </w:rPr>
        <w:t xml:space="preserve"> участь  у змаганнях «Пліч-о-пліч. Всеукраїнські шкільні ліги» (13 перемог у міському етапі, 2 перемоги в районному етапі; 2 перемоги в обласному етапі); </w:t>
      </w:r>
    </w:p>
    <w:p w:rsidR="00967F5F" w:rsidRPr="004840F3" w:rsidRDefault="00967F5F" w:rsidP="00967F5F">
      <w:pPr>
        <w:pBdr>
          <w:top w:val="nil"/>
          <w:left w:val="nil"/>
          <w:bottom w:val="nil"/>
          <w:right w:val="nil"/>
          <w:between w:val="nil"/>
        </w:pBdr>
        <w:spacing w:after="0" w:line="240" w:lineRule="auto"/>
        <w:ind w:left="218"/>
        <w:jc w:val="both"/>
        <w:rPr>
          <w:rFonts w:ascii="Times New Roman" w:eastAsia="Times New Roman" w:hAnsi="Times New Roman" w:cs="Times New Roman"/>
          <w:color w:val="000000"/>
          <w:sz w:val="24"/>
          <w:szCs w:val="24"/>
          <w:lang w:eastAsia="uk-UA"/>
        </w:rPr>
      </w:pPr>
      <w:proofErr w:type="spellStart"/>
      <w:r w:rsidRPr="004840F3">
        <w:rPr>
          <w:rFonts w:ascii="Times New Roman" w:eastAsia="Times New Roman" w:hAnsi="Times New Roman" w:cs="Times New Roman"/>
          <w:color w:val="000000"/>
          <w:sz w:val="24"/>
          <w:szCs w:val="24"/>
          <w:lang w:eastAsia="uk-UA"/>
        </w:rPr>
        <w:t>Правовиховна</w:t>
      </w:r>
      <w:proofErr w:type="spellEnd"/>
      <w:r w:rsidRPr="004840F3">
        <w:rPr>
          <w:rFonts w:ascii="Times New Roman" w:eastAsia="Times New Roman" w:hAnsi="Times New Roman" w:cs="Times New Roman"/>
          <w:color w:val="000000"/>
          <w:sz w:val="24"/>
          <w:szCs w:val="24"/>
          <w:lang w:eastAsia="uk-UA"/>
        </w:rPr>
        <w:t xml:space="preserve"> робота з учнями: тиждень правознавства (жовтень); тематична книжкова виставка «Світ моїх прав»; бесіди «Я – громадянин правової держави»; вікторина «Що я знаю про свої права?»; </w:t>
      </w:r>
      <w:proofErr w:type="spellStart"/>
      <w:r w:rsidRPr="004840F3">
        <w:rPr>
          <w:rFonts w:ascii="Times New Roman" w:eastAsia="Times New Roman" w:hAnsi="Times New Roman" w:cs="Times New Roman"/>
          <w:color w:val="000000"/>
          <w:sz w:val="24"/>
          <w:szCs w:val="24"/>
          <w:lang w:eastAsia="uk-UA"/>
        </w:rPr>
        <w:t>онлайн-сесія</w:t>
      </w:r>
      <w:proofErr w:type="spellEnd"/>
      <w:r w:rsidRPr="004840F3">
        <w:rPr>
          <w:rFonts w:ascii="Times New Roman" w:eastAsia="Times New Roman" w:hAnsi="Times New Roman" w:cs="Times New Roman"/>
          <w:color w:val="000000"/>
          <w:sz w:val="24"/>
          <w:szCs w:val="24"/>
          <w:lang w:eastAsia="uk-UA"/>
        </w:rPr>
        <w:t xml:space="preserve"> «Живої бібліотеки» з військовим (оператором ПТРК) 30-ї </w:t>
      </w:r>
      <w:proofErr w:type="spellStart"/>
      <w:r w:rsidRPr="004840F3">
        <w:rPr>
          <w:rFonts w:ascii="Times New Roman" w:eastAsia="Times New Roman" w:hAnsi="Times New Roman" w:cs="Times New Roman"/>
          <w:color w:val="000000"/>
          <w:sz w:val="24"/>
          <w:szCs w:val="24"/>
          <w:lang w:eastAsia="uk-UA"/>
        </w:rPr>
        <w:t>ОМБр</w:t>
      </w:r>
      <w:proofErr w:type="spellEnd"/>
      <w:r w:rsidRPr="004840F3">
        <w:rPr>
          <w:rFonts w:ascii="Times New Roman" w:eastAsia="Times New Roman" w:hAnsi="Times New Roman" w:cs="Times New Roman"/>
          <w:color w:val="000000"/>
          <w:sz w:val="24"/>
          <w:szCs w:val="24"/>
          <w:lang w:eastAsia="uk-UA"/>
        </w:rPr>
        <w:t xml:space="preserve">;  зустрічі з </w:t>
      </w:r>
      <w:proofErr w:type="spellStart"/>
      <w:r w:rsidRPr="004840F3">
        <w:rPr>
          <w:rFonts w:ascii="Times New Roman" w:eastAsia="Times New Roman" w:hAnsi="Times New Roman" w:cs="Times New Roman"/>
          <w:color w:val="000000"/>
          <w:sz w:val="24"/>
          <w:szCs w:val="24"/>
          <w:lang w:eastAsia="uk-UA"/>
        </w:rPr>
        <w:t>очільником</w:t>
      </w:r>
      <w:proofErr w:type="spellEnd"/>
      <w:r w:rsidRPr="004840F3">
        <w:rPr>
          <w:rFonts w:ascii="Times New Roman" w:eastAsia="Times New Roman" w:hAnsi="Times New Roman" w:cs="Times New Roman"/>
          <w:color w:val="000000"/>
          <w:sz w:val="24"/>
          <w:szCs w:val="24"/>
          <w:lang w:eastAsia="uk-UA"/>
        </w:rPr>
        <w:t xml:space="preserve"> Благодійної організації «Благодійний фонд «Переможний шлях 777» Іваном Кузьменком; систематична участь в парламентських  уроках</w:t>
      </w:r>
    </w:p>
    <w:p w:rsidR="00967F5F" w:rsidRPr="004840F3" w:rsidRDefault="00967F5F" w:rsidP="00967F5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Освітнє середовище </w:t>
      </w:r>
      <w:r w:rsidRPr="00BA54B7">
        <w:rPr>
          <w:rFonts w:ascii="Times New Roman" w:eastAsia="Times New Roman" w:hAnsi="Times New Roman" w:cs="Times New Roman"/>
          <w:color w:val="000000"/>
          <w:sz w:val="24"/>
          <w:szCs w:val="24"/>
          <w:lang w:eastAsia="uk-UA"/>
        </w:rPr>
        <w:t xml:space="preserve">ліцею </w:t>
      </w:r>
      <w:r w:rsidRPr="004840F3">
        <w:rPr>
          <w:rFonts w:ascii="Times New Roman" w:eastAsia="Times New Roman" w:hAnsi="Times New Roman" w:cs="Times New Roman"/>
          <w:color w:val="000000"/>
          <w:sz w:val="24"/>
          <w:szCs w:val="24"/>
          <w:lang w:eastAsia="uk-UA"/>
        </w:rPr>
        <w:t xml:space="preserve">є безпечним, воно  вільне від будь-яких проявів насильства та дискримінації. Комплекс заходів із запобігання, профілактики та попередження проявів </w:t>
      </w:r>
      <w:proofErr w:type="spellStart"/>
      <w:r w:rsidRPr="004840F3">
        <w:rPr>
          <w:rFonts w:ascii="Times New Roman" w:eastAsia="Times New Roman" w:hAnsi="Times New Roman" w:cs="Times New Roman"/>
          <w:color w:val="000000"/>
          <w:sz w:val="24"/>
          <w:szCs w:val="24"/>
          <w:lang w:eastAsia="uk-UA"/>
        </w:rPr>
        <w:t>булінгу</w:t>
      </w:r>
      <w:proofErr w:type="spellEnd"/>
      <w:r w:rsidRPr="004840F3">
        <w:rPr>
          <w:rFonts w:ascii="Times New Roman" w:eastAsia="Times New Roman" w:hAnsi="Times New Roman" w:cs="Times New Roman"/>
          <w:color w:val="000000"/>
          <w:sz w:val="24"/>
          <w:szCs w:val="24"/>
          <w:lang w:eastAsia="uk-UA"/>
        </w:rPr>
        <w:t xml:space="preserve"> охоплює усіх учасників освітнього процесу: у закладі розроблений план заходів що</w:t>
      </w:r>
      <w:r w:rsidR="00D878F6">
        <w:rPr>
          <w:rFonts w:ascii="Times New Roman" w:eastAsia="Times New Roman" w:hAnsi="Times New Roman" w:cs="Times New Roman"/>
          <w:color w:val="000000"/>
          <w:sz w:val="24"/>
          <w:szCs w:val="24"/>
          <w:lang w:eastAsia="uk-UA"/>
        </w:rPr>
        <w:t xml:space="preserve">до профілактики </w:t>
      </w:r>
      <w:proofErr w:type="spellStart"/>
      <w:r w:rsidR="00D878F6">
        <w:rPr>
          <w:rFonts w:ascii="Times New Roman" w:eastAsia="Times New Roman" w:hAnsi="Times New Roman" w:cs="Times New Roman"/>
          <w:color w:val="000000"/>
          <w:sz w:val="24"/>
          <w:szCs w:val="24"/>
          <w:lang w:eastAsia="uk-UA"/>
        </w:rPr>
        <w:t>булінгу</w:t>
      </w:r>
      <w:proofErr w:type="spellEnd"/>
      <w:r w:rsidR="00D878F6">
        <w:rPr>
          <w:rFonts w:ascii="Times New Roman" w:eastAsia="Times New Roman" w:hAnsi="Times New Roman" w:cs="Times New Roman"/>
          <w:color w:val="000000"/>
          <w:sz w:val="24"/>
          <w:szCs w:val="24"/>
          <w:lang w:eastAsia="uk-UA"/>
        </w:rPr>
        <w:t xml:space="preserve"> на 2024/</w:t>
      </w:r>
      <w:r w:rsidRPr="004840F3">
        <w:rPr>
          <w:rFonts w:ascii="Times New Roman" w:eastAsia="Times New Roman" w:hAnsi="Times New Roman" w:cs="Times New Roman"/>
          <w:color w:val="000000"/>
          <w:sz w:val="24"/>
          <w:szCs w:val="24"/>
          <w:lang w:eastAsia="uk-UA"/>
        </w:rPr>
        <w:t xml:space="preserve">2025 рік;  адміністрація, класні керівники, психологічна служба систематично проводять профілактично-просвітницьку, </w:t>
      </w:r>
      <w:proofErr w:type="spellStart"/>
      <w:r w:rsidRPr="004840F3">
        <w:rPr>
          <w:rFonts w:ascii="Times New Roman" w:eastAsia="Times New Roman" w:hAnsi="Times New Roman" w:cs="Times New Roman"/>
          <w:color w:val="000000"/>
          <w:sz w:val="24"/>
          <w:szCs w:val="24"/>
          <w:lang w:eastAsia="uk-UA"/>
        </w:rPr>
        <w:t>корекційно-розвивальну</w:t>
      </w:r>
      <w:proofErr w:type="spellEnd"/>
      <w:r w:rsidRPr="004840F3">
        <w:rPr>
          <w:rFonts w:ascii="Times New Roman" w:eastAsia="Times New Roman" w:hAnsi="Times New Roman" w:cs="Times New Roman"/>
          <w:color w:val="000000"/>
          <w:sz w:val="24"/>
          <w:szCs w:val="24"/>
          <w:lang w:eastAsia="uk-UA"/>
        </w:rPr>
        <w:t xml:space="preserve"> роботу з учасниками освітнього процесу; проводяться тренінги «Безпека в Інтернеті», тижні безпечного Інтернету, бесіди про </w:t>
      </w:r>
      <w:proofErr w:type="spellStart"/>
      <w:r w:rsidRPr="004840F3">
        <w:rPr>
          <w:rFonts w:ascii="Times New Roman" w:eastAsia="Times New Roman" w:hAnsi="Times New Roman" w:cs="Times New Roman"/>
          <w:color w:val="000000"/>
          <w:sz w:val="24"/>
          <w:szCs w:val="24"/>
          <w:lang w:eastAsia="uk-UA"/>
        </w:rPr>
        <w:t>кібербулінг</w:t>
      </w:r>
      <w:proofErr w:type="spellEnd"/>
      <w:r w:rsidRPr="004840F3">
        <w:rPr>
          <w:rFonts w:ascii="Times New Roman" w:eastAsia="Times New Roman" w:hAnsi="Times New Roman" w:cs="Times New Roman"/>
          <w:color w:val="000000"/>
          <w:sz w:val="24"/>
          <w:szCs w:val="24"/>
          <w:lang w:eastAsia="uk-UA"/>
        </w:rPr>
        <w:t xml:space="preserve">, тематичні батьківські збори «Протидія цькуванню в учнівському середовищі»; працює рада профілактики;педагогічні працівники ознайомлені з алгоритмом дій в разі виявлення випадків  </w:t>
      </w:r>
      <w:proofErr w:type="spellStart"/>
      <w:r w:rsidRPr="004840F3">
        <w:rPr>
          <w:rFonts w:ascii="Times New Roman" w:eastAsia="Times New Roman" w:hAnsi="Times New Roman" w:cs="Times New Roman"/>
          <w:color w:val="000000"/>
          <w:sz w:val="24"/>
          <w:szCs w:val="24"/>
          <w:lang w:eastAsia="uk-UA"/>
        </w:rPr>
        <w:t>булінгу</w:t>
      </w:r>
      <w:proofErr w:type="spellEnd"/>
      <w:r w:rsidRPr="004840F3">
        <w:rPr>
          <w:rFonts w:ascii="Times New Roman" w:eastAsia="Times New Roman" w:hAnsi="Times New Roman" w:cs="Times New Roman"/>
          <w:color w:val="000000"/>
          <w:sz w:val="24"/>
          <w:szCs w:val="24"/>
          <w:lang w:eastAsia="uk-UA"/>
        </w:rPr>
        <w:t xml:space="preserve"> в освітньому процесі; питання </w:t>
      </w:r>
      <w:proofErr w:type="spellStart"/>
      <w:r w:rsidRPr="004840F3">
        <w:rPr>
          <w:rFonts w:ascii="Times New Roman" w:eastAsia="Times New Roman" w:hAnsi="Times New Roman" w:cs="Times New Roman"/>
          <w:color w:val="000000"/>
          <w:sz w:val="24"/>
          <w:szCs w:val="24"/>
          <w:lang w:eastAsia="uk-UA"/>
        </w:rPr>
        <w:t>булінгу</w:t>
      </w:r>
      <w:proofErr w:type="spellEnd"/>
      <w:r w:rsidRPr="004840F3">
        <w:rPr>
          <w:rFonts w:ascii="Times New Roman" w:eastAsia="Times New Roman" w:hAnsi="Times New Roman" w:cs="Times New Roman"/>
          <w:color w:val="000000"/>
          <w:sz w:val="24"/>
          <w:szCs w:val="24"/>
          <w:lang w:eastAsia="uk-UA"/>
        </w:rPr>
        <w:t xml:space="preserve"> заслуховувалося на педагогічних радах.</w:t>
      </w:r>
    </w:p>
    <w:p w:rsidR="00967F5F" w:rsidRPr="004840F3" w:rsidRDefault="00967F5F" w:rsidP="00D878F6">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Робота з профілактики правопорушень та негативних проявів в учнівському середовищі: систематично проводяться превентивні  бесіди про правила поведінки в закладі та громадських місцях, про персональний простір та корисний відпочинок, про недопущення випадків </w:t>
      </w:r>
      <w:proofErr w:type="spellStart"/>
      <w:r w:rsidRPr="004840F3">
        <w:rPr>
          <w:rFonts w:ascii="Times New Roman" w:eastAsia="Times New Roman" w:hAnsi="Times New Roman" w:cs="Times New Roman"/>
          <w:color w:val="000000"/>
          <w:sz w:val="24"/>
          <w:szCs w:val="24"/>
          <w:lang w:eastAsia="uk-UA"/>
        </w:rPr>
        <w:t>булінгу</w:t>
      </w:r>
      <w:proofErr w:type="spellEnd"/>
      <w:r w:rsidRPr="004840F3">
        <w:rPr>
          <w:rFonts w:ascii="Times New Roman" w:eastAsia="Times New Roman" w:hAnsi="Times New Roman" w:cs="Times New Roman"/>
          <w:color w:val="000000"/>
          <w:sz w:val="24"/>
          <w:szCs w:val="24"/>
          <w:lang w:eastAsia="uk-UA"/>
        </w:rPr>
        <w:t xml:space="preserve">  в учнівському середовищі, про інформаційну гігієну «Як розпізнати </w:t>
      </w:r>
      <w:proofErr w:type="spellStart"/>
      <w:r w:rsidRPr="004840F3">
        <w:rPr>
          <w:rFonts w:ascii="Times New Roman" w:eastAsia="Times New Roman" w:hAnsi="Times New Roman" w:cs="Times New Roman"/>
          <w:color w:val="000000"/>
          <w:sz w:val="24"/>
          <w:szCs w:val="24"/>
          <w:lang w:eastAsia="uk-UA"/>
        </w:rPr>
        <w:t>фейк</w:t>
      </w:r>
      <w:proofErr w:type="spellEnd"/>
      <w:r w:rsidRPr="004840F3">
        <w:rPr>
          <w:rFonts w:ascii="Times New Roman" w:eastAsia="Times New Roman" w:hAnsi="Times New Roman" w:cs="Times New Roman"/>
          <w:color w:val="000000"/>
          <w:sz w:val="24"/>
          <w:szCs w:val="24"/>
          <w:lang w:eastAsia="uk-UA"/>
        </w:rPr>
        <w:t xml:space="preserve">», профілактика </w:t>
      </w:r>
      <w:proofErr w:type="spellStart"/>
      <w:r w:rsidRPr="004840F3">
        <w:rPr>
          <w:rFonts w:ascii="Times New Roman" w:eastAsia="Times New Roman" w:hAnsi="Times New Roman" w:cs="Times New Roman"/>
          <w:color w:val="000000"/>
          <w:sz w:val="24"/>
          <w:szCs w:val="24"/>
          <w:lang w:eastAsia="uk-UA"/>
        </w:rPr>
        <w:t>суїцидальних</w:t>
      </w:r>
      <w:proofErr w:type="spellEnd"/>
      <w:r w:rsidRPr="004840F3">
        <w:rPr>
          <w:rFonts w:ascii="Times New Roman" w:eastAsia="Times New Roman" w:hAnsi="Times New Roman" w:cs="Times New Roman"/>
          <w:color w:val="000000"/>
          <w:sz w:val="24"/>
          <w:szCs w:val="24"/>
          <w:lang w:eastAsia="uk-UA"/>
        </w:rPr>
        <w:t xml:space="preserve"> проявів; заходи, спрямовані на формування усвідомлення цінності життя; проведення заходів у рамках тижня протидії різних формдискримінації, акція «16 днів проти насильства»; заходи, присвячені  дню </w:t>
      </w:r>
      <w:r w:rsidRPr="004840F3">
        <w:rPr>
          <w:rFonts w:ascii="Times New Roman" w:eastAsia="Times New Roman" w:hAnsi="Times New Roman" w:cs="Times New Roman"/>
          <w:color w:val="000000"/>
          <w:sz w:val="24"/>
          <w:szCs w:val="24"/>
          <w:lang w:eastAsia="uk-UA"/>
        </w:rPr>
        <w:lastRenderedPageBreak/>
        <w:t>психічного здоров’я; заходи з підтримки й збереження ментального здоров’я учнів за програмою «Ти як?»</w:t>
      </w:r>
    </w:p>
    <w:p w:rsidR="00967F5F" w:rsidRPr="004840F3" w:rsidRDefault="00967F5F" w:rsidP="00D878F6">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Робота з батьками: батьківські збори 5-11 класи на виховну, освітню, просвітницьку, превентивну, правову, </w:t>
      </w:r>
      <w:proofErr w:type="spellStart"/>
      <w:r w:rsidRPr="004840F3">
        <w:rPr>
          <w:rFonts w:ascii="Times New Roman" w:eastAsia="Times New Roman" w:hAnsi="Times New Roman" w:cs="Times New Roman"/>
          <w:color w:val="000000"/>
          <w:sz w:val="24"/>
          <w:szCs w:val="24"/>
          <w:lang w:eastAsia="uk-UA"/>
        </w:rPr>
        <w:t>здоров’язбережувальну</w:t>
      </w:r>
      <w:proofErr w:type="spellEnd"/>
      <w:r w:rsidRPr="004840F3">
        <w:rPr>
          <w:rFonts w:ascii="Times New Roman" w:eastAsia="Times New Roman" w:hAnsi="Times New Roman" w:cs="Times New Roman"/>
          <w:color w:val="000000"/>
          <w:sz w:val="24"/>
          <w:szCs w:val="24"/>
          <w:lang w:eastAsia="uk-UA"/>
        </w:rPr>
        <w:t xml:space="preserve">  тематики; круглі столи, зустрічі протягом року, активна  участь батьків у житті закладу (волонтерська діяльність, участь у спортивних заходах, профорієнтаційна діяльність).</w:t>
      </w:r>
    </w:p>
    <w:p w:rsidR="00967F5F" w:rsidRPr="004840F3" w:rsidRDefault="00967F5F" w:rsidP="00D878F6">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bookmarkStart w:id="1" w:name="_gjdgxs" w:colFirst="0" w:colLast="0"/>
      <w:bookmarkEnd w:id="1"/>
      <w:r w:rsidRPr="004840F3">
        <w:rPr>
          <w:rFonts w:ascii="Times New Roman" w:eastAsia="Times New Roman" w:hAnsi="Times New Roman" w:cs="Times New Roman"/>
          <w:color w:val="000000"/>
          <w:sz w:val="24"/>
          <w:szCs w:val="24"/>
          <w:lang w:eastAsia="uk-UA"/>
        </w:rPr>
        <w:t xml:space="preserve">Протягом 2024/2025 навчального року здійснено профорієнтаційну роботу: для 9-х та 11-х класів відбулися зустрічі з представниками вишів,  офіційного центру реєстрації КРЦОЯО на базі УДПУ імені Павла Тичини,  </w:t>
      </w:r>
      <w:proofErr w:type="spellStart"/>
      <w:r w:rsidRPr="004840F3">
        <w:rPr>
          <w:rFonts w:ascii="Times New Roman" w:eastAsia="Times New Roman" w:hAnsi="Times New Roman" w:cs="Times New Roman"/>
          <w:color w:val="000000"/>
          <w:sz w:val="24"/>
          <w:szCs w:val="24"/>
          <w:lang w:eastAsia="uk-UA"/>
        </w:rPr>
        <w:t>онлайн-зустрічі</w:t>
      </w:r>
      <w:proofErr w:type="spellEnd"/>
      <w:r w:rsidRPr="004840F3">
        <w:rPr>
          <w:rFonts w:ascii="Times New Roman" w:eastAsia="Times New Roman" w:hAnsi="Times New Roman" w:cs="Times New Roman"/>
          <w:color w:val="000000"/>
          <w:sz w:val="24"/>
          <w:szCs w:val="24"/>
          <w:lang w:eastAsia="uk-UA"/>
        </w:rPr>
        <w:t xml:space="preserve"> з представниками  вищих навчальних закладів міста, області та України; участь у днях відкритих дверей Уманського національного  університету садівництва, проводиться просвітницька робота на сайті закладу.</w:t>
      </w:r>
    </w:p>
    <w:p w:rsidR="00967F5F" w:rsidRPr="004840F3" w:rsidRDefault="00967F5F" w:rsidP="00D878F6">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Організація учнівського самоврядування: у закладі функціонує учнівське самоврядування. Самоврядування стає ініціатором різноманітних заходів, які проводяться в ліцеї: тематичні дні, благодійні акції, виставки, лінійки, спортивні змагання, участь представників учнівського самоврядування в роботі літньої школи відпочинку, зйомка і створення відеореклами закладу тощо.</w:t>
      </w:r>
    </w:p>
    <w:p w:rsidR="00967F5F" w:rsidRPr="004840F3" w:rsidRDefault="00967F5F" w:rsidP="00D878F6">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 Волонтерська діяльність: систематична допомога волонтерським штабам м. Умані «Разом», «До перемоги», «4.5.0», «Переможний шлях 777», військовим бригадам і  військовим (батькам  наших учнів і випускникам). Протягом року проведені акції: «Гроші для ЗСУ замість квітів» (на Перший і Останній дзвоник), «Мій Миколай носить форму ЗСУ», «Вишиванка в броні», благодійні виставки-ярмарки. На цих заходах були зібрані й передані кошти волонтерським штабам, безпосередньо військовим, пораненим  і їхній родинам; були закуплені й передані волонтерським штабам бензопили, генератори, заправні станції,  турнікети, </w:t>
      </w:r>
      <w:proofErr w:type="spellStart"/>
      <w:r w:rsidRPr="004840F3">
        <w:rPr>
          <w:rFonts w:ascii="Times New Roman" w:eastAsia="Times New Roman" w:hAnsi="Times New Roman" w:cs="Times New Roman"/>
          <w:color w:val="000000"/>
          <w:sz w:val="24"/>
          <w:szCs w:val="24"/>
          <w:lang w:eastAsia="uk-UA"/>
        </w:rPr>
        <w:t>онклюзійні</w:t>
      </w:r>
      <w:proofErr w:type="spellEnd"/>
      <w:r w:rsidRPr="004840F3">
        <w:rPr>
          <w:rFonts w:ascii="Times New Roman" w:eastAsia="Times New Roman" w:hAnsi="Times New Roman" w:cs="Times New Roman"/>
          <w:color w:val="000000"/>
          <w:sz w:val="24"/>
          <w:szCs w:val="24"/>
          <w:lang w:eastAsia="uk-UA"/>
        </w:rPr>
        <w:t xml:space="preserve"> наліпки, ліки, засоби гігієни, одяг,  їжа тощо. Протягом року  учні й учителі збирають пластикові кришечки, беруть участь в акції «Ворогам кришка».</w:t>
      </w:r>
    </w:p>
    <w:p w:rsidR="00967F5F" w:rsidRPr="004840F3" w:rsidRDefault="00967F5F" w:rsidP="00D878F6">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    Систематично проводились індивідуальні консультації з учнями-сиротами,  позбавленими батьківського піклування, категорійними учнями, батьками, опікунами учнів та педагогами, на предмет  профілактики та вирішення  питань  правопорушень серед учнів, соціального та педагогічного супроводу проблемних ситуацій, вирішення конфліктів. Надавалась консультаційно-методична допомога. Ця діяльність здійснювалась за наступними формами: анкетування; профілактичні заняття;  година спілкування; бесіди; заняття з елементами тренінгу; акції в рамках роботи волонтерського клубу; індивідуальні та групові консультації ліцеїстів, батьків та педагогічних працівників; обстеження житлово-побутових та атмосферу моральних умов;      виховання здобувачів освіти пільгових категорій. </w:t>
      </w:r>
    </w:p>
    <w:p w:rsidR="00967F5F" w:rsidRPr="004840F3" w:rsidRDefault="00967F5F" w:rsidP="00D878F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4840F3">
        <w:rPr>
          <w:rFonts w:ascii="Times New Roman" w:eastAsia="Times New Roman" w:hAnsi="Times New Roman" w:cs="Times New Roman"/>
          <w:color w:val="000000"/>
          <w:sz w:val="24"/>
          <w:szCs w:val="24"/>
          <w:lang w:eastAsia="uk-UA"/>
        </w:rPr>
        <w:t xml:space="preserve">     Протягом року здобувачі освіти з категорійних родин залучалися до участі в шкільних та позашкільних  заходах, конкурсах, вікторинах, спортивних змаганнях. Зі здобувачами освіти, що стоять на </w:t>
      </w:r>
      <w:proofErr w:type="spellStart"/>
      <w:r w:rsidRPr="004840F3">
        <w:rPr>
          <w:rFonts w:ascii="Times New Roman" w:eastAsia="Times New Roman" w:hAnsi="Times New Roman" w:cs="Times New Roman"/>
          <w:color w:val="000000"/>
          <w:sz w:val="24"/>
          <w:szCs w:val="24"/>
          <w:lang w:eastAsia="uk-UA"/>
        </w:rPr>
        <w:t>внутрішкільному</w:t>
      </w:r>
      <w:proofErr w:type="spellEnd"/>
      <w:r w:rsidRPr="004840F3">
        <w:rPr>
          <w:rFonts w:ascii="Times New Roman" w:eastAsia="Times New Roman" w:hAnsi="Times New Roman" w:cs="Times New Roman"/>
          <w:color w:val="000000"/>
          <w:sz w:val="24"/>
          <w:szCs w:val="24"/>
          <w:lang w:eastAsia="uk-UA"/>
        </w:rPr>
        <w:t xml:space="preserve"> обліку систематично проводилась профілактична робота.</w:t>
      </w:r>
    </w:p>
    <w:p w:rsidR="00967F5F" w:rsidRPr="004840F3" w:rsidRDefault="00967F5F" w:rsidP="00D878F6">
      <w:pPr>
        <w:spacing w:after="0" w:line="240" w:lineRule="auto"/>
        <w:jc w:val="both"/>
        <w:rPr>
          <w:rFonts w:ascii="Times New Roman" w:eastAsia="Times New Roman" w:hAnsi="Times New Roman" w:cs="Times New Roman"/>
          <w:sz w:val="24"/>
          <w:szCs w:val="24"/>
          <w:lang w:eastAsia="uk-UA"/>
        </w:rPr>
      </w:pPr>
    </w:p>
    <w:p w:rsidR="00967F5F" w:rsidRPr="004840F3" w:rsidRDefault="00967F5F" w:rsidP="00967F5F">
      <w:pPr>
        <w:spacing w:after="0" w:line="240" w:lineRule="auto"/>
        <w:rPr>
          <w:rFonts w:ascii="Times New Roman" w:eastAsia="Times New Roman" w:hAnsi="Times New Roman" w:cs="Times New Roman"/>
          <w:sz w:val="24"/>
          <w:szCs w:val="24"/>
          <w:lang w:eastAsia="uk-UA"/>
        </w:rPr>
        <w:sectPr w:rsidR="00967F5F" w:rsidRPr="004840F3" w:rsidSect="00BA54B7">
          <w:pgSz w:w="11906" w:h="16838"/>
          <w:pgMar w:top="851" w:right="850" w:bottom="850" w:left="1417" w:header="708" w:footer="708" w:gutter="0"/>
          <w:pgNumType w:start="1"/>
          <w:cols w:space="720"/>
        </w:sectPr>
      </w:pPr>
    </w:p>
    <w:p w:rsidR="00967F5F" w:rsidRPr="004840F3" w:rsidRDefault="00967F5F" w:rsidP="00967F5F">
      <w:pPr>
        <w:spacing w:after="0" w:line="240" w:lineRule="auto"/>
        <w:ind w:firstLine="708"/>
        <w:jc w:val="both"/>
        <w:rPr>
          <w:rFonts w:ascii="Times New Roman" w:eastAsia="Times New Roman" w:hAnsi="Times New Roman" w:cs="Times New Roman"/>
          <w:color w:val="000000"/>
          <w:sz w:val="24"/>
          <w:szCs w:val="24"/>
          <w:shd w:val="clear" w:color="auto" w:fill="FFFFFF"/>
          <w:lang w:eastAsia="uk-UA"/>
        </w:rPr>
      </w:pP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shd w:val="clear" w:color="auto" w:fill="FFFFFF"/>
          <w:lang w:eastAsia="uk-UA"/>
        </w:rPr>
        <w:t>Фінансово-господарська діяльність, розвиток матеріально-технічної бази закладу освіти</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      Фінансово-господарська діяльність школи в 2024/2025 навчальному році була спрямована на створення належних умов для забезпечення освітнього процесу. </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Основними джерелами фінансування ліцею були:</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 державна субвенція;</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 місцевий бюджет.</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У повному обсязі  забезпечується заробітна плата працівників закладу, виплата оздоровчих та винагороди згідно зі ст. 57 ЗУ «Про освіту» у розмірі 100%.</w:t>
      </w:r>
    </w:p>
    <w:p w:rsidR="00967F5F" w:rsidRPr="004840F3" w:rsidRDefault="00967F5F" w:rsidP="00967F5F">
      <w:pPr>
        <w:spacing w:after="0" w:line="240" w:lineRule="auto"/>
        <w:ind w:firstLine="708"/>
        <w:jc w:val="both"/>
        <w:rPr>
          <w:rFonts w:ascii="Times New Roman" w:eastAsia="Times New Roman" w:hAnsi="Times New Roman" w:cs="Times New Roman"/>
          <w:color w:val="000000" w:themeColor="text1"/>
          <w:sz w:val="24"/>
          <w:szCs w:val="24"/>
          <w:shd w:val="clear" w:color="auto" w:fill="FFFFFF"/>
          <w:lang w:eastAsia="uk-UA"/>
        </w:rPr>
      </w:pPr>
      <w:r w:rsidRPr="004840F3">
        <w:rPr>
          <w:rFonts w:ascii="Times New Roman" w:eastAsia="Times New Roman" w:hAnsi="Times New Roman" w:cs="Times New Roman"/>
          <w:color w:val="000000"/>
          <w:sz w:val="24"/>
          <w:szCs w:val="24"/>
          <w:shd w:val="clear" w:color="auto" w:fill="FFFFFF"/>
          <w:lang w:eastAsia="uk-UA"/>
        </w:rPr>
        <w:t xml:space="preserve">      Кошторис ліцею розміщено на спеціальній сторінці електронного ресурсу закладу. </w:t>
      </w:r>
      <w:r w:rsidRPr="004840F3">
        <w:rPr>
          <w:rFonts w:ascii="Times New Roman" w:eastAsia="Times New Roman" w:hAnsi="Times New Roman" w:cs="Times New Roman"/>
          <w:color w:val="000000" w:themeColor="text1"/>
          <w:sz w:val="24"/>
          <w:szCs w:val="24"/>
          <w:shd w:val="clear" w:color="auto" w:fill="FFFFFF"/>
          <w:lang w:eastAsia="uk-UA"/>
        </w:rPr>
        <w:t xml:space="preserve">Детальніший звіт про фінансово-господарську діяльність навчального закладу розміщений на сайті нашого ліцею. </w:t>
      </w:r>
    </w:p>
    <w:p w:rsidR="00967F5F" w:rsidRPr="004840F3" w:rsidRDefault="00967F5F" w:rsidP="00967F5F">
      <w:pPr>
        <w:spacing w:after="0" w:line="240" w:lineRule="auto"/>
        <w:ind w:firstLine="708"/>
        <w:jc w:val="both"/>
        <w:rPr>
          <w:rFonts w:ascii="Times New Roman" w:eastAsia="Times New Roman" w:hAnsi="Times New Roman" w:cs="Times New Roman"/>
          <w:color w:val="FF0000"/>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 Протягом 2024/2025 навчального року для організації освітнього простору ліцею, покращення матеріально-технічного забезпечення, дотримання </w:t>
      </w:r>
      <w:proofErr w:type="spellStart"/>
      <w:r w:rsidRPr="004840F3">
        <w:rPr>
          <w:rFonts w:ascii="Times New Roman" w:eastAsia="Times New Roman" w:hAnsi="Times New Roman" w:cs="Times New Roman"/>
          <w:color w:val="000000"/>
          <w:sz w:val="24"/>
          <w:szCs w:val="24"/>
          <w:shd w:val="clear" w:color="auto" w:fill="FFFFFF"/>
          <w:lang w:eastAsia="uk-UA"/>
        </w:rPr>
        <w:t>безпекових</w:t>
      </w:r>
      <w:proofErr w:type="spellEnd"/>
      <w:r w:rsidRPr="004840F3">
        <w:rPr>
          <w:rFonts w:ascii="Times New Roman" w:eastAsia="Times New Roman" w:hAnsi="Times New Roman" w:cs="Times New Roman"/>
          <w:color w:val="000000"/>
          <w:sz w:val="24"/>
          <w:szCs w:val="24"/>
          <w:shd w:val="clear" w:color="auto" w:fill="FFFFFF"/>
          <w:lang w:eastAsia="uk-UA"/>
        </w:rPr>
        <w:t xml:space="preserve"> рекомендацій періоду воєнного стану: </w:t>
      </w:r>
    </w:p>
    <w:p w:rsidR="00967F5F" w:rsidRPr="004840F3" w:rsidRDefault="00967F5F" w:rsidP="00967F5F">
      <w:pPr>
        <w:spacing w:after="0" w:line="240" w:lineRule="auto"/>
        <w:ind w:left="720"/>
        <w:jc w:val="both"/>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bCs/>
          <w:color w:val="000000" w:themeColor="text1"/>
          <w:sz w:val="24"/>
          <w:szCs w:val="24"/>
          <w:shd w:val="clear" w:color="auto" w:fill="FFFFFF"/>
          <w:lang w:eastAsia="uk-UA"/>
        </w:rPr>
        <w:t> Було здійснено поточний ремонт підвального приміщення, яке використовується під найпростіше укриття</w:t>
      </w:r>
    </w:p>
    <w:p w:rsidR="00967F5F" w:rsidRPr="004840F3" w:rsidRDefault="00967F5F" w:rsidP="00967F5F">
      <w:pPr>
        <w:spacing w:after="0" w:line="240" w:lineRule="auto"/>
        <w:ind w:firstLine="708"/>
        <w:jc w:val="both"/>
        <w:rPr>
          <w:rFonts w:ascii="Times New Roman" w:eastAsia="Times New Roman" w:hAnsi="Times New Roman" w:cs="Times New Roman"/>
          <w:color w:val="000000" w:themeColor="text1"/>
          <w:sz w:val="24"/>
          <w:szCs w:val="24"/>
          <w:lang w:eastAsia="uk-UA"/>
        </w:rPr>
      </w:pPr>
      <w:r w:rsidRPr="004840F3">
        <w:rPr>
          <w:rFonts w:ascii="Times New Roman" w:eastAsia="Times New Roman" w:hAnsi="Times New Roman" w:cs="Times New Roman"/>
          <w:color w:val="000000" w:themeColor="text1"/>
          <w:sz w:val="24"/>
          <w:szCs w:val="24"/>
          <w:shd w:val="clear" w:color="auto" w:fill="FFFFFF"/>
          <w:lang w:eastAsia="uk-UA"/>
        </w:rPr>
        <w:t>Для організації освітнього простору ліцею було отримано 3 інтерактивні панелі, 15 моноблоків,  виконано косметичний ремонт навчальних приміщень, проведено облаштування закріпленої території.</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b/>
          <w:bCs/>
          <w:color w:val="000000"/>
          <w:sz w:val="24"/>
          <w:szCs w:val="24"/>
          <w:shd w:val="clear" w:color="auto" w:fill="FFFFFF"/>
          <w:lang w:eastAsia="uk-UA"/>
        </w:rPr>
        <w:t>Основні концептуальні  завдання розвитку закладу на 2024/2025 навчальний  рік:</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1.  Формування безпечного освітнього простору навчального закладу для всіх учасників освітнього процесу, створення безпечних умов для здобуття освіти,  її доступності та якості (відповідно вимог та рекомендацій воєнного стану та </w:t>
      </w:r>
      <w:proofErr w:type="spellStart"/>
      <w:r w:rsidRPr="004840F3">
        <w:rPr>
          <w:rFonts w:ascii="Times New Roman" w:eastAsia="Times New Roman" w:hAnsi="Times New Roman" w:cs="Times New Roman"/>
          <w:color w:val="000000"/>
          <w:sz w:val="24"/>
          <w:szCs w:val="24"/>
          <w:shd w:val="clear" w:color="auto" w:fill="FFFFFF"/>
          <w:lang w:eastAsia="uk-UA"/>
        </w:rPr>
        <w:t>безпекової</w:t>
      </w:r>
      <w:proofErr w:type="spellEnd"/>
      <w:r w:rsidRPr="004840F3">
        <w:rPr>
          <w:rFonts w:ascii="Times New Roman" w:eastAsia="Times New Roman" w:hAnsi="Times New Roman" w:cs="Times New Roman"/>
          <w:color w:val="000000"/>
          <w:sz w:val="24"/>
          <w:szCs w:val="24"/>
          <w:shd w:val="clear" w:color="auto" w:fill="FFFFFF"/>
          <w:lang w:eastAsia="uk-UA"/>
        </w:rPr>
        <w:t xml:space="preserve"> ситуації).</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2.   Створення умов для максимальної реалізації можливостей  очного та змішаного навчання для здобувачів освіти ліцею.</w:t>
      </w:r>
      <w:r w:rsidRPr="004840F3">
        <w:rPr>
          <w:rFonts w:ascii="Times New Roman" w:eastAsia="Times New Roman" w:hAnsi="Times New Roman" w:cs="Times New Roman"/>
          <w:color w:val="000000"/>
          <w:sz w:val="24"/>
          <w:szCs w:val="24"/>
          <w:shd w:val="clear" w:color="auto" w:fill="FFFFFF"/>
          <w:lang w:eastAsia="uk-UA"/>
        </w:rPr>
        <w:tab/>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3.  Забезпечення якості надання освітніх послуг на базовому та профільному рівнях освіти відповідно до державних стандартів.</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xml:space="preserve">4. Формування цінностей і </w:t>
      </w:r>
      <w:proofErr w:type="spellStart"/>
      <w:r w:rsidRPr="004840F3">
        <w:rPr>
          <w:rFonts w:ascii="Times New Roman" w:eastAsia="Times New Roman" w:hAnsi="Times New Roman" w:cs="Times New Roman"/>
          <w:color w:val="000000"/>
          <w:sz w:val="24"/>
          <w:szCs w:val="24"/>
          <w:shd w:val="clear" w:color="auto" w:fill="FFFFFF"/>
          <w:lang w:eastAsia="uk-UA"/>
        </w:rPr>
        <w:t>компетенцій</w:t>
      </w:r>
      <w:proofErr w:type="spellEnd"/>
      <w:r w:rsidRPr="004840F3">
        <w:rPr>
          <w:rFonts w:ascii="Times New Roman" w:eastAsia="Times New Roman" w:hAnsi="Times New Roman" w:cs="Times New Roman"/>
          <w:color w:val="000000"/>
          <w:sz w:val="24"/>
          <w:szCs w:val="24"/>
          <w:shd w:val="clear" w:color="auto" w:fill="FFFFFF"/>
          <w:lang w:eastAsia="uk-UA"/>
        </w:rPr>
        <w:t xml:space="preserve"> необхідних для самореалізації здобувачів освіти, якостей успішної людини творця свого майбутнього.</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5. Виховання відповідальних громадян, які здатні до свідомого суспільного вибору.  Патріотичне, громадянське виховання. </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6. Організація якісного освітнього простору для дистанційного навчання.</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7. 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8. Розвиток матеріально-технічної бази та покращення умов освітньої діяльності навчального закладу (відповідно фінансових можливостей, умов та особливостей воєнного стану).</w:t>
      </w:r>
    </w:p>
    <w:p w:rsidR="00967F5F" w:rsidRPr="004840F3" w:rsidRDefault="00967F5F" w:rsidP="00967F5F">
      <w:pPr>
        <w:spacing w:after="0" w:line="240" w:lineRule="auto"/>
        <w:ind w:firstLine="708"/>
        <w:jc w:val="both"/>
        <w:rPr>
          <w:rFonts w:ascii="Times New Roman" w:eastAsia="Times New Roman" w:hAnsi="Times New Roman" w:cs="Times New Roman"/>
          <w:sz w:val="24"/>
          <w:szCs w:val="24"/>
          <w:lang w:eastAsia="uk-UA"/>
        </w:rPr>
      </w:pPr>
      <w:r w:rsidRPr="004840F3">
        <w:rPr>
          <w:rFonts w:ascii="Times New Roman" w:eastAsia="Times New Roman" w:hAnsi="Times New Roman" w:cs="Times New Roman"/>
          <w:color w:val="000000"/>
          <w:sz w:val="24"/>
          <w:szCs w:val="24"/>
          <w:shd w:val="clear" w:color="auto" w:fill="FFFFFF"/>
          <w:lang w:eastAsia="uk-UA"/>
        </w:rPr>
        <w:t> 9. Організація різнорівневої взаємодії та  співпраці всіх учасників освітнього процесу в боротьбі нашої країни проти російської агресії.</w:t>
      </w:r>
    </w:p>
    <w:p w:rsidR="00967F5F" w:rsidRPr="004E612C" w:rsidRDefault="00967F5F" w:rsidP="00967F5F">
      <w:pPr>
        <w:spacing w:after="0" w:line="240" w:lineRule="auto"/>
        <w:rPr>
          <w:rFonts w:ascii="Times New Roman" w:eastAsia="Times New Roman" w:hAnsi="Times New Roman" w:cs="Times New Roman"/>
          <w:sz w:val="24"/>
          <w:szCs w:val="24"/>
          <w:lang w:eastAsia="uk-UA"/>
        </w:rPr>
      </w:pPr>
    </w:p>
    <w:p w:rsidR="00967F5F" w:rsidRDefault="00967F5F" w:rsidP="00967F5F"/>
    <w:p w:rsidR="005B51E3" w:rsidRDefault="005B51E3"/>
    <w:sectPr w:rsidR="005B51E3" w:rsidSect="0097302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5F8"/>
    <w:multiLevelType w:val="multilevel"/>
    <w:tmpl w:val="94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25B11"/>
    <w:multiLevelType w:val="hybridMultilevel"/>
    <w:tmpl w:val="58BECEC0"/>
    <w:lvl w:ilvl="0" w:tplc="57C490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D807A9"/>
    <w:multiLevelType w:val="hybridMultilevel"/>
    <w:tmpl w:val="0116E38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
    <w:nsid w:val="18CE5A36"/>
    <w:multiLevelType w:val="multilevel"/>
    <w:tmpl w:val="169C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1142E"/>
    <w:multiLevelType w:val="multilevel"/>
    <w:tmpl w:val="C180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95533"/>
    <w:multiLevelType w:val="multilevel"/>
    <w:tmpl w:val="8278B67C"/>
    <w:lvl w:ilvl="0">
      <w:start w:val="2"/>
      <w:numFmt w:val="bullet"/>
      <w:lvlText w:val="-"/>
      <w:lvlJc w:val="left"/>
      <w:pPr>
        <w:ind w:left="578" w:hanging="360"/>
      </w:pPr>
      <w:rPr>
        <w:rFonts w:ascii="Times New Roman" w:eastAsia="Times New Roman" w:hAnsi="Times New Roman" w:cs="Times New Roman"/>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6">
    <w:nsid w:val="255143D0"/>
    <w:multiLevelType w:val="multilevel"/>
    <w:tmpl w:val="8EDA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E09E3"/>
    <w:multiLevelType w:val="multilevel"/>
    <w:tmpl w:val="F28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575F4"/>
    <w:multiLevelType w:val="multilevel"/>
    <w:tmpl w:val="DF0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703B9"/>
    <w:multiLevelType w:val="multilevel"/>
    <w:tmpl w:val="16D8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8B7F92"/>
    <w:multiLevelType w:val="multilevel"/>
    <w:tmpl w:val="C3EA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2026B"/>
    <w:multiLevelType w:val="multilevel"/>
    <w:tmpl w:val="C2C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853520"/>
    <w:multiLevelType w:val="multilevel"/>
    <w:tmpl w:val="B8CAA12A"/>
    <w:lvl w:ilvl="0">
      <w:start w:val="1"/>
      <w:numFmt w:val="decimal"/>
      <w:lvlText w:val="%1."/>
      <w:lvlJc w:val="left"/>
      <w:pPr>
        <w:ind w:left="360" w:hanging="360"/>
      </w:pPr>
      <w:rPr>
        <w:b w:val="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3">
    <w:nsid w:val="43F4207B"/>
    <w:multiLevelType w:val="multilevel"/>
    <w:tmpl w:val="796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0B256A"/>
    <w:multiLevelType w:val="multilevel"/>
    <w:tmpl w:val="1DB2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023872"/>
    <w:multiLevelType w:val="multilevel"/>
    <w:tmpl w:val="50B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436A5"/>
    <w:multiLevelType w:val="multilevel"/>
    <w:tmpl w:val="188A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B04059"/>
    <w:multiLevelType w:val="multilevel"/>
    <w:tmpl w:val="D446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531884"/>
    <w:multiLevelType w:val="multilevel"/>
    <w:tmpl w:val="4D72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D43652"/>
    <w:multiLevelType w:val="multilevel"/>
    <w:tmpl w:val="221A9D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9231FF"/>
    <w:multiLevelType w:val="multilevel"/>
    <w:tmpl w:val="9CC4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643549"/>
    <w:multiLevelType w:val="hybridMultilevel"/>
    <w:tmpl w:val="E46C7F6E"/>
    <w:lvl w:ilvl="0" w:tplc="04220001">
      <w:start w:val="1"/>
      <w:numFmt w:val="bullet"/>
      <w:lvlText w:val=""/>
      <w:lvlJc w:val="left"/>
      <w:pPr>
        <w:ind w:left="1152" w:hanging="360"/>
      </w:pPr>
      <w:rPr>
        <w:rFonts w:ascii="Symbol" w:hAnsi="Symbo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num w:numId="1">
    <w:abstractNumId w:val="4"/>
  </w:num>
  <w:num w:numId="2">
    <w:abstractNumId w:val="3"/>
  </w:num>
  <w:num w:numId="3">
    <w:abstractNumId w:val="17"/>
  </w:num>
  <w:num w:numId="4">
    <w:abstractNumId w:val="11"/>
  </w:num>
  <w:num w:numId="5">
    <w:abstractNumId w:val="20"/>
  </w:num>
  <w:num w:numId="6">
    <w:abstractNumId w:val="0"/>
  </w:num>
  <w:num w:numId="7">
    <w:abstractNumId w:val="16"/>
  </w:num>
  <w:num w:numId="8">
    <w:abstractNumId w:val="19"/>
  </w:num>
  <w:num w:numId="9">
    <w:abstractNumId w:val="10"/>
  </w:num>
  <w:num w:numId="10">
    <w:abstractNumId w:val="9"/>
  </w:num>
  <w:num w:numId="11">
    <w:abstractNumId w:val="13"/>
  </w:num>
  <w:num w:numId="12">
    <w:abstractNumId w:val="8"/>
  </w:num>
  <w:num w:numId="13">
    <w:abstractNumId w:val="6"/>
  </w:num>
  <w:num w:numId="14">
    <w:abstractNumId w:val="14"/>
  </w:num>
  <w:num w:numId="15">
    <w:abstractNumId w:val="15"/>
  </w:num>
  <w:num w:numId="16">
    <w:abstractNumId w:val="18"/>
  </w:num>
  <w:num w:numId="17">
    <w:abstractNumId w:val="7"/>
  </w:num>
  <w:num w:numId="18">
    <w:abstractNumId w:val="2"/>
  </w:num>
  <w:num w:numId="19">
    <w:abstractNumId w:val="21"/>
  </w:num>
  <w:num w:numId="20">
    <w:abstractNumId w:val="12"/>
  </w:num>
  <w:num w:numId="21">
    <w:abstractNumId w:val="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5926"/>
    <w:rsid w:val="00155290"/>
    <w:rsid w:val="001C5932"/>
    <w:rsid w:val="002A77E2"/>
    <w:rsid w:val="003C46EF"/>
    <w:rsid w:val="005B51E3"/>
    <w:rsid w:val="006052A9"/>
    <w:rsid w:val="006F5926"/>
    <w:rsid w:val="00967F5F"/>
    <w:rsid w:val="00BA54B7"/>
    <w:rsid w:val="00C06575"/>
    <w:rsid w:val="00C417B3"/>
    <w:rsid w:val="00D878F6"/>
    <w:rsid w:val="00E33E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F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F5F"/>
    <w:pPr>
      <w:ind w:left="720"/>
      <w:contextualSpacing/>
    </w:pPr>
  </w:style>
  <w:style w:type="paragraph" w:styleId="a4">
    <w:name w:val="Balloon Text"/>
    <w:basedOn w:val="a"/>
    <w:link w:val="a5"/>
    <w:uiPriority w:val="99"/>
    <w:semiHidden/>
    <w:unhideWhenUsed/>
    <w:rsid w:val="00967F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7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F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F5F"/>
    <w:pPr>
      <w:ind w:left="720"/>
      <w:contextualSpacing/>
    </w:pPr>
  </w:style>
  <w:style w:type="paragraph" w:styleId="a4">
    <w:name w:val="Balloon Text"/>
    <w:basedOn w:val="a"/>
    <w:link w:val="a5"/>
    <w:uiPriority w:val="99"/>
    <w:semiHidden/>
    <w:unhideWhenUsed/>
    <w:rsid w:val="00967F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7F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24212</Words>
  <Characters>13802</Characters>
  <Application>Microsoft Office Word</Application>
  <DocSecurity>0</DocSecurity>
  <Lines>115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school</cp:lastModifiedBy>
  <cp:revision>5</cp:revision>
  <dcterms:created xsi:type="dcterms:W3CDTF">2025-06-23T10:36:00Z</dcterms:created>
  <dcterms:modified xsi:type="dcterms:W3CDTF">2025-09-30T05:41:00Z</dcterms:modified>
</cp:coreProperties>
</file>