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1E" w:rsidRPr="0035631E" w:rsidRDefault="0035631E" w:rsidP="0035631E">
      <w:pPr>
        <w:pStyle w:val="a6"/>
        <w:jc w:val="center"/>
        <w:rPr>
          <w:rFonts w:ascii="Times New Roman" w:hAnsi="Times New Roman" w:cs="Times New Roman"/>
          <w:sz w:val="24"/>
          <w:lang w:eastAsia="zh-CN"/>
        </w:rPr>
      </w:pPr>
      <w:bookmarkStart w:id="0" w:name="_GoBack"/>
      <w:bookmarkEnd w:id="0"/>
      <w:r w:rsidRPr="0035631E">
        <w:rPr>
          <w:rFonts w:ascii="Times New Roman" w:hAnsi="Times New Roman" w:cs="Times New Roman"/>
          <w:noProof/>
          <w:sz w:val="24"/>
          <w:lang w:eastAsia="uk-UA"/>
        </w:rPr>
        <w:drawing>
          <wp:inline distT="0" distB="0" distL="0" distR="0">
            <wp:extent cx="419100" cy="617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19100" cy="617220"/>
                    </a:xfrm>
                    <a:prstGeom prst="rect">
                      <a:avLst/>
                    </a:prstGeom>
                    <a:noFill/>
                    <a:ln w="9525">
                      <a:noFill/>
                      <a:miter lim="800000"/>
                      <a:headEnd/>
                      <a:tailEnd/>
                    </a:ln>
                  </pic:spPr>
                </pic:pic>
              </a:graphicData>
            </a:graphic>
          </wp:inline>
        </w:drawing>
      </w:r>
    </w:p>
    <w:p w:rsidR="0035631E" w:rsidRPr="0035631E" w:rsidRDefault="0035631E" w:rsidP="0035631E">
      <w:pPr>
        <w:pStyle w:val="a6"/>
        <w:jc w:val="center"/>
        <w:rPr>
          <w:rFonts w:ascii="Times New Roman" w:hAnsi="Times New Roman" w:cs="Times New Roman"/>
          <w:sz w:val="24"/>
          <w:szCs w:val="28"/>
        </w:rPr>
      </w:pPr>
      <w:r w:rsidRPr="0035631E">
        <w:rPr>
          <w:rFonts w:ascii="Times New Roman" w:hAnsi="Times New Roman" w:cs="Times New Roman"/>
          <w:sz w:val="24"/>
          <w:szCs w:val="28"/>
        </w:rPr>
        <w:t>УПРАВЛІННЯ ОСВІТИ ТА ГУМАНІТАРНОЇ ПОЛІТИКИ</w:t>
      </w:r>
    </w:p>
    <w:p w:rsidR="0035631E" w:rsidRPr="0035631E" w:rsidRDefault="0035631E" w:rsidP="0035631E">
      <w:pPr>
        <w:pStyle w:val="a6"/>
        <w:jc w:val="center"/>
        <w:rPr>
          <w:rFonts w:ascii="Times New Roman" w:hAnsi="Times New Roman" w:cs="Times New Roman"/>
          <w:sz w:val="24"/>
          <w:szCs w:val="28"/>
        </w:rPr>
      </w:pPr>
      <w:r w:rsidRPr="0035631E">
        <w:rPr>
          <w:rFonts w:ascii="Times New Roman" w:hAnsi="Times New Roman" w:cs="Times New Roman"/>
          <w:sz w:val="24"/>
          <w:szCs w:val="28"/>
        </w:rPr>
        <w:t>УМАНСЬКОЇ МІСЬКОЇ РАДИ</w:t>
      </w:r>
    </w:p>
    <w:p w:rsidR="0035631E" w:rsidRPr="0035631E" w:rsidRDefault="0035631E" w:rsidP="0035631E">
      <w:pPr>
        <w:pStyle w:val="a6"/>
        <w:jc w:val="center"/>
        <w:rPr>
          <w:rFonts w:ascii="Times New Roman" w:hAnsi="Times New Roman" w:cs="Times New Roman"/>
          <w:b/>
          <w:sz w:val="24"/>
          <w:szCs w:val="28"/>
        </w:rPr>
      </w:pPr>
      <w:r w:rsidRPr="0035631E">
        <w:rPr>
          <w:rFonts w:ascii="Times New Roman" w:hAnsi="Times New Roman" w:cs="Times New Roman"/>
          <w:b/>
          <w:sz w:val="24"/>
          <w:szCs w:val="28"/>
        </w:rPr>
        <w:t>УМАНСЬКИЙ ЛІЦЕЙ № 2 УМАНСЬКОЇ МІСЬКОЇ РАДИ</w:t>
      </w:r>
    </w:p>
    <w:p w:rsidR="0035631E" w:rsidRPr="0035631E" w:rsidRDefault="0035631E" w:rsidP="0035631E">
      <w:pPr>
        <w:pStyle w:val="a6"/>
        <w:jc w:val="center"/>
        <w:rPr>
          <w:rFonts w:ascii="Times New Roman" w:hAnsi="Times New Roman" w:cs="Times New Roman"/>
          <w:b/>
          <w:sz w:val="24"/>
          <w:szCs w:val="28"/>
        </w:rPr>
      </w:pPr>
      <w:r w:rsidRPr="0035631E">
        <w:rPr>
          <w:rFonts w:ascii="Times New Roman" w:hAnsi="Times New Roman" w:cs="Times New Roman"/>
          <w:b/>
          <w:sz w:val="24"/>
          <w:szCs w:val="28"/>
        </w:rPr>
        <w:t>ЧЕРКАСЬКОЇ ОБЛАСТІ</w:t>
      </w:r>
    </w:p>
    <w:p w:rsidR="0035631E" w:rsidRPr="0035631E" w:rsidRDefault="0035631E" w:rsidP="0035631E">
      <w:pPr>
        <w:pStyle w:val="a6"/>
        <w:jc w:val="center"/>
        <w:rPr>
          <w:rFonts w:ascii="Times New Roman" w:hAnsi="Times New Roman" w:cs="Times New Roman"/>
          <w:b/>
          <w:sz w:val="24"/>
        </w:rPr>
      </w:pPr>
      <w:r w:rsidRPr="0035631E">
        <w:rPr>
          <w:rFonts w:ascii="Times New Roman" w:hAnsi="Times New Roman" w:cs="Times New Roman"/>
          <w:b/>
          <w:sz w:val="24"/>
        </w:rPr>
        <w:t>НАКАЗ</w:t>
      </w:r>
    </w:p>
    <w:p w:rsidR="0035631E" w:rsidRPr="0035631E" w:rsidRDefault="0035631E" w:rsidP="0035631E">
      <w:pPr>
        <w:pStyle w:val="a6"/>
        <w:jc w:val="center"/>
        <w:rPr>
          <w:rFonts w:ascii="Times New Roman" w:hAnsi="Times New Roman" w:cs="Times New Roman"/>
          <w:sz w:val="24"/>
        </w:rPr>
      </w:pPr>
    </w:p>
    <w:p w:rsidR="0035631E" w:rsidRPr="0035631E" w:rsidRDefault="0035631E" w:rsidP="0035631E">
      <w:pPr>
        <w:pStyle w:val="a6"/>
        <w:jc w:val="center"/>
        <w:rPr>
          <w:rFonts w:ascii="Times New Roman" w:hAnsi="Times New Roman" w:cs="Times New Roman"/>
          <w:sz w:val="24"/>
        </w:rPr>
      </w:pPr>
      <w:r w:rsidRPr="0035631E">
        <w:rPr>
          <w:rFonts w:ascii="Times New Roman" w:hAnsi="Times New Roman" w:cs="Times New Roman"/>
          <w:sz w:val="24"/>
        </w:rPr>
        <w:t xml:space="preserve">від </w:t>
      </w:r>
      <w:r w:rsidR="00953837">
        <w:rPr>
          <w:rFonts w:ascii="Times New Roman" w:hAnsi="Times New Roman" w:cs="Times New Roman"/>
          <w:sz w:val="24"/>
        </w:rPr>
        <w:t>30.08.2024</w:t>
      </w:r>
      <w:r w:rsidRPr="0035631E">
        <w:rPr>
          <w:rFonts w:ascii="Times New Roman" w:hAnsi="Times New Roman" w:cs="Times New Roman"/>
          <w:sz w:val="24"/>
        </w:rPr>
        <w:tab/>
        <w:t xml:space="preserve">                                                                                     № </w:t>
      </w:r>
      <w:r w:rsidR="005A721C">
        <w:rPr>
          <w:rFonts w:ascii="Times New Roman" w:hAnsi="Times New Roman" w:cs="Times New Roman"/>
          <w:sz w:val="24"/>
        </w:rPr>
        <w:t>170/</w:t>
      </w:r>
      <w:r w:rsidR="000F37F4">
        <w:rPr>
          <w:rFonts w:ascii="Times New Roman" w:hAnsi="Times New Roman" w:cs="Times New Roman"/>
          <w:sz w:val="24"/>
        </w:rPr>
        <w:t>01-02</w:t>
      </w:r>
    </w:p>
    <w:p w:rsidR="0035631E" w:rsidRPr="0035631E" w:rsidRDefault="0035631E" w:rsidP="0035631E">
      <w:pPr>
        <w:widowControl w:val="0"/>
        <w:shd w:val="clear" w:color="auto" w:fill="FFFFFF"/>
        <w:tabs>
          <w:tab w:val="left" w:leader="underscore" w:pos="2621"/>
        </w:tabs>
        <w:autoSpaceDE w:val="0"/>
        <w:autoSpaceDN w:val="0"/>
        <w:adjustRightInd w:val="0"/>
        <w:spacing w:after="0" w:line="240" w:lineRule="auto"/>
        <w:ind w:left="5"/>
        <w:rPr>
          <w:rFonts w:ascii="Times New Roman" w:hAnsi="Times New Roman" w:cs="Times New Roman"/>
          <w:bCs/>
          <w:color w:val="000000"/>
          <w:spacing w:val="-1"/>
          <w:sz w:val="24"/>
          <w:szCs w:val="24"/>
        </w:rPr>
      </w:pPr>
      <w:r w:rsidRPr="0017174A">
        <w:rPr>
          <w:rFonts w:ascii="Times New Roman" w:hAnsi="Times New Roman" w:cs="Times New Roman"/>
          <w:color w:val="000000"/>
          <w:spacing w:val="-8"/>
          <w:sz w:val="24"/>
          <w:szCs w:val="24"/>
        </w:rPr>
        <w:t xml:space="preserve">                                                                                                                  </w:t>
      </w:r>
    </w:p>
    <w:p w:rsidR="0035631E" w:rsidRPr="0035631E" w:rsidRDefault="0035631E" w:rsidP="0035631E">
      <w:pPr>
        <w:pStyle w:val="a6"/>
        <w:rPr>
          <w:rFonts w:ascii="Times New Roman" w:hAnsi="Times New Roman" w:cs="Times New Roman"/>
          <w:sz w:val="24"/>
        </w:rPr>
      </w:pPr>
      <w:r w:rsidRPr="0035631E">
        <w:rPr>
          <w:rFonts w:ascii="Times New Roman" w:hAnsi="Times New Roman" w:cs="Times New Roman"/>
          <w:sz w:val="24"/>
        </w:rPr>
        <w:t>Про протидію булінгу</w:t>
      </w:r>
    </w:p>
    <w:p w:rsidR="0035631E" w:rsidRPr="0035631E" w:rsidRDefault="0035631E" w:rsidP="0035631E">
      <w:pPr>
        <w:pStyle w:val="a6"/>
        <w:rPr>
          <w:rFonts w:ascii="Times New Roman" w:hAnsi="Times New Roman" w:cs="Times New Roman"/>
          <w:sz w:val="24"/>
        </w:rPr>
      </w:pPr>
      <w:r w:rsidRPr="0035631E">
        <w:rPr>
          <w:rFonts w:ascii="Times New Roman" w:hAnsi="Times New Roman" w:cs="Times New Roman"/>
          <w:sz w:val="24"/>
        </w:rPr>
        <w:t xml:space="preserve">(цькування) в закладі освіти </w:t>
      </w:r>
    </w:p>
    <w:p w:rsidR="0035631E" w:rsidRPr="0035631E" w:rsidRDefault="0035631E" w:rsidP="0035631E">
      <w:pPr>
        <w:pStyle w:val="a6"/>
        <w:rPr>
          <w:rFonts w:ascii="Times New Roman" w:hAnsi="Times New Roman" w:cs="Times New Roman"/>
          <w:sz w:val="24"/>
        </w:rPr>
      </w:pPr>
    </w:p>
    <w:p w:rsidR="0035631E" w:rsidRPr="0035631E" w:rsidRDefault="0035631E" w:rsidP="0035631E">
      <w:pPr>
        <w:pStyle w:val="a6"/>
        <w:ind w:firstLine="567"/>
        <w:jc w:val="both"/>
        <w:rPr>
          <w:rFonts w:ascii="Times New Roman" w:hAnsi="Times New Roman" w:cs="Times New Roman"/>
          <w:sz w:val="24"/>
        </w:rPr>
      </w:pPr>
      <w:r w:rsidRPr="0035631E">
        <w:rPr>
          <w:rFonts w:ascii="Times New Roman" w:hAnsi="Times New Roman" w:cs="Times New Roman"/>
          <w:sz w:val="24"/>
        </w:rPr>
        <w:t>На виконання наказу Міністерства освіти і науки України від 28.12.2019 року  №1646 «Деякі питання реагування на випадки булінгу (цькування) та застосування заходів виховного впливу в закладах освіти», зареєстрованого  в Міністерстві  юстиції   України   ві</w:t>
      </w:r>
      <w:r>
        <w:rPr>
          <w:rFonts w:ascii="Times New Roman" w:hAnsi="Times New Roman" w:cs="Times New Roman"/>
          <w:sz w:val="24"/>
        </w:rPr>
        <w:t xml:space="preserve">д  </w:t>
      </w:r>
      <w:r w:rsidRPr="0035631E">
        <w:rPr>
          <w:rFonts w:ascii="Times New Roman" w:hAnsi="Times New Roman" w:cs="Times New Roman"/>
          <w:sz w:val="24"/>
        </w:rPr>
        <w:t>03.02.2020  року за № 111/34394,  наказу Міністерства освіти і науки від 26.02.2020 року  № 293 «Про затвердження плану заходів, спрямованих на запобігання та протидію булінгу (цькуванню) в закладах освіти», листа Міністерства освіти і науки від 20.03.2020 року  №6/480-20 «Про план заходів, спрямованих на запобігання та протидію булінгу (цькуванню)  в закладах освіти», з метою створення безпечного освітнього середовища в закладах освіти, вільного від насильства та булінгу (цькування),</w:t>
      </w:r>
    </w:p>
    <w:p w:rsidR="0035631E" w:rsidRPr="0035631E" w:rsidRDefault="0035631E" w:rsidP="0035631E">
      <w:pPr>
        <w:pStyle w:val="a6"/>
        <w:rPr>
          <w:rFonts w:ascii="Times New Roman" w:hAnsi="Times New Roman" w:cs="Times New Roman"/>
          <w:sz w:val="24"/>
        </w:rPr>
      </w:pPr>
    </w:p>
    <w:p w:rsidR="0035631E" w:rsidRPr="0035631E" w:rsidRDefault="0035631E" w:rsidP="0035631E">
      <w:pPr>
        <w:pStyle w:val="a6"/>
        <w:rPr>
          <w:rFonts w:ascii="Times New Roman" w:hAnsi="Times New Roman" w:cs="Times New Roman"/>
          <w:sz w:val="24"/>
        </w:rPr>
      </w:pPr>
      <w:r w:rsidRPr="0035631E">
        <w:rPr>
          <w:rFonts w:ascii="Times New Roman" w:hAnsi="Times New Roman" w:cs="Times New Roman"/>
          <w:sz w:val="24"/>
        </w:rPr>
        <w:t xml:space="preserve">          НАКАЗУЮ:</w:t>
      </w:r>
    </w:p>
    <w:p w:rsidR="0035631E" w:rsidRDefault="0035631E" w:rsidP="0035631E">
      <w:pPr>
        <w:pStyle w:val="a6"/>
        <w:rPr>
          <w:rFonts w:ascii="Times New Roman" w:hAnsi="Times New Roman" w:cs="Times New Roman"/>
          <w:sz w:val="24"/>
        </w:rPr>
      </w:pPr>
    </w:p>
    <w:p w:rsidR="0035631E" w:rsidRP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 xml:space="preserve">1. </w:t>
      </w:r>
      <w:r w:rsidRPr="0035631E">
        <w:rPr>
          <w:rFonts w:ascii="Times New Roman" w:hAnsi="Times New Roman" w:cs="Times New Roman"/>
          <w:sz w:val="24"/>
        </w:rPr>
        <w:t>Затвердити План заходів, спрямованих на запобігання та пр</w:t>
      </w:r>
      <w:r w:rsidR="00953837">
        <w:rPr>
          <w:rFonts w:ascii="Times New Roman" w:hAnsi="Times New Roman" w:cs="Times New Roman"/>
          <w:sz w:val="24"/>
        </w:rPr>
        <w:t xml:space="preserve">отидію булінгу (цькуванню) в Уманському ліцеї </w:t>
      </w:r>
      <w:r w:rsidRPr="0035631E">
        <w:rPr>
          <w:rFonts w:ascii="Times New Roman" w:hAnsi="Times New Roman" w:cs="Times New Roman"/>
          <w:sz w:val="24"/>
        </w:rPr>
        <w:t>№</w:t>
      </w:r>
      <w:r>
        <w:rPr>
          <w:rFonts w:ascii="Times New Roman" w:hAnsi="Times New Roman" w:cs="Times New Roman"/>
          <w:sz w:val="24"/>
        </w:rPr>
        <w:t xml:space="preserve"> </w:t>
      </w:r>
      <w:r w:rsidRPr="0035631E">
        <w:rPr>
          <w:rFonts w:ascii="Times New Roman" w:hAnsi="Times New Roman" w:cs="Times New Roman"/>
          <w:sz w:val="24"/>
        </w:rPr>
        <w:t>2</w:t>
      </w:r>
      <w:r>
        <w:rPr>
          <w:rFonts w:ascii="Times New Roman" w:hAnsi="Times New Roman" w:cs="Times New Roman"/>
          <w:sz w:val="24"/>
        </w:rPr>
        <w:t xml:space="preserve"> Уманської міської ради</w:t>
      </w:r>
      <w:r w:rsidRPr="0035631E">
        <w:rPr>
          <w:rFonts w:ascii="Times New Roman" w:hAnsi="Times New Roman" w:cs="Times New Roman"/>
          <w:sz w:val="24"/>
        </w:rPr>
        <w:t xml:space="preserve"> </w:t>
      </w:r>
      <w:r w:rsidR="00953837">
        <w:rPr>
          <w:rFonts w:ascii="Times New Roman" w:hAnsi="Times New Roman" w:cs="Times New Roman"/>
          <w:sz w:val="24"/>
        </w:rPr>
        <w:t xml:space="preserve">Черкаської області в 2024-2025 </w:t>
      </w:r>
      <w:r w:rsidRPr="0035631E">
        <w:rPr>
          <w:rFonts w:ascii="Times New Roman" w:hAnsi="Times New Roman" w:cs="Times New Roman"/>
          <w:sz w:val="24"/>
        </w:rPr>
        <w:t xml:space="preserve">навчальному році </w:t>
      </w:r>
      <w:r w:rsidRPr="0035631E">
        <w:rPr>
          <w:rFonts w:ascii="Times New Roman" w:hAnsi="Times New Roman" w:cs="Times New Roman"/>
          <w:iCs/>
          <w:sz w:val="24"/>
        </w:rPr>
        <w:t>(Додаток 1).</w:t>
      </w:r>
    </w:p>
    <w:p w:rsidR="0035631E" w:rsidRPr="0035631E" w:rsidRDefault="0035631E" w:rsidP="0035631E">
      <w:pPr>
        <w:pStyle w:val="a6"/>
        <w:ind w:firstLine="567"/>
        <w:jc w:val="both"/>
        <w:rPr>
          <w:rFonts w:ascii="Times New Roman" w:hAnsi="Times New Roman" w:cs="Times New Roman"/>
          <w:sz w:val="24"/>
          <w:lang w:val="ru-RU"/>
        </w:rPr>
      </w:pPr>
      <w:r w:rsidRPr="0035631E">
        <w:rPr>
          <w:rFonts w:ascii="Times New Roman" w:hAnsi="Times New Roman" w:cs="Times New Roman"/>
          <w:sz w:val="24"/>
        </w:rPr>
        <w:t xml:space="preserve">2.  Заступнику директора з навчально-виховної роботи </w:t>
      </w:r>
      <w:proofErr w:type="spellStart"/>
      <w:r w:rsidRPr="0035631E">
        <w:rPr>
          <w:rFonts w:ascii="Times New Roman" w:hAnsi="Times New Roman" w:cs="Times New Roman"/>
          <w:sz w:val="24"/>
        </w:rPr>
        <w:t>Островській</w:t>
      </w:r>
      <w:proofErr w:type="spellEnd"/>
      <w:r w:rsidRPr="0035631E">
        <w:rPr>
          <w:rFonts w:ascii="Times New Roman" w:hAnsi="Times New Roman" w:cs="Times New Roman"/>
          <w:sz w:val="24"/>
        </w:rPr>
        <w:t xml:space="preserve"> В.І. забезпечити виконання затвердженого Плану заходів.</w:t>
      </w:r>
    </w:p>
    <w:p w:rsidR="0035631E" w:rsidRPr="0035631E" w:rsidRDefault="0035631E" w:rsidP="0035631E">
      <w:pPr>
        <w:pStyle w:val="a6"/>
        <w:ind w:firstLine="567"/>
        <w:jc w:val="both"/>
        <w:rPr>
          <w:rFonts w:ascii="Times New Roman" w:hAnsi="Times New Roman" w:cs="Times New Roman"/>
          <w:sz w:val="24"/>
          <w:lang w:val="ru-RU"/>
        </w:rPr>
      </w:pPr>
      <w:r w:rsidRPr="0035631E">
        <w:rPr>
          <w:rFonts w:ascii="Times New Roman" w:hAnsi="Times New Roman" w:cs="Times New Roman"/>
          <w:sz w:val="24"/>
        </w:rPr>
        <w:t>3.  Створити  постійно  діючу комісію  з розгляду випадку  булінгу (цькування)  у складі:</w:t>
      </w:r>
    </w:p>
    <w:p w:rsid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Голова комісії</w:t>
      </w:r>
    </w:p>
    <w:p w:rsidR="00953837" w:rsidRPr="0035631E" w:rsidRDefault="00953837" w:rsidP="00953837">
      <w:pPr>
        <w:pStyle w:val="a6"/>
        <w:ind w:firstLine="567"/>
        <w:jc w:val="both"/>
        <w:rPr>
          <w:rFonts w:ascii="Times New Roman" w:hAnsi="Times New Roman" w:cs="Times New Roman"/>
          <w:sz w:val="24"/>
          <w:lang w:val="ru-RU"/>
        </w:rPr>
      </w:pPr>
      <w:proofErr w:type="spellStart"/>
      <w:r w:rsidRPr="0035631E">
        <w:rPr>
          <w:rFonts w:ascii="Times New Roman" w:hAnsi="Times New Roman" w:cs="Times New Roman"/>
          <w:sz w:val="24"/>
          <w:lang w:val="ru-RU"/>
        </w:rPr>
        <w:t>Островська</w:t>
      </w:r>
      <w:proofErr w:type="spellEnd"/>
      <w:r w:rsidRPr="0035631E">
        <w:rPr>
          <w:rFonts w:ascii="Times New Roman" w:hAnsi="Times New Roman" w:cs="Times New Roman"/>
          <w:sz w:val="24"/>
          <w:lang w:val="ru-RU"/>
        </w:rPr>
        <w:t xml:space="preserve">  В.І.,  заступник директора </w:t>
      </w:r>
      <w:r>
        <w:rPr>
          <w:rFonts w:ascii="Times New Roman" w:hAnsi="Times New Roman" w:cs="Times New Roman"/>
          <w:sz w:val="24"/>
          <w:lang w:val="ru-RU"/>
        </w:rPr>
        <w:t xml:space="preserve">з </w:t>
      </w:r>
      <w:proofErr w:type="spellStart"/>
      <w:r>
        <w:rPr>
          <w:rFonts w:ascii="Times New Roman" w:hAnsi="Times New Roman" w:cs="Times New Roman"/>
          <w:sz w:val="24"/>
          <w:lang w:val="ru-RU"/>
        </w:rPr>
        <w:t>навчально-виховної</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роботи</w:t>
      </w:r>
      <w:proofErr w:type="spellEnd"/>
      <w:r>
        <w:rPr>
          <w:rFonts w:ascii="Times New Roman" w:hAnsi="Times New Roman" w:cs="Times New Roman"/>
          <w:sz w:val="24"/>
          <w:lang w:val="ru-RU"/>
        </w:rPr>
        <w:t>;</w:t>
      </w:r>
    </w:p>
    <w:p w:rsid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Члени комісії:</w:t>
      </w:r>
    </w:p>
    <w:p w:rsidR="00953837" w:rsidRPr="0035631E" w:rsidRDefault="00953837" w:rsidP="0035631E">
      <w:pPr>
        <w:pStyle w:val="a6"/>
        <w:ind w:firstLine="567"/>
        <w:jc w:val="both"/>
        <w:rPr>
          <w:rFonts w:ascii="Times New Roman" w:hAnsi="Times New Roman" w:cs="Times New Roman"/>
          <w:sz w:val="24"/>
          <w:lang w:val="ru-RU"/>
        </w:rPr>
      </w:pPr>
      <w:proofErr w:type="spellStart"/>
      <w:r>
        <w:rPr>
          <w:rFonts w:ascii="Times New Roman" w:hAnsi="Times New Roman" w:cs="Times New Roman"/>
          <w:sz w:val="24"/>
        </w:rPr>
        <w:t>Брагіна</w:t>
      </w:r>
      <w:proofErr w:type="spellEnd"/>
      <w:r>
        <w:rPr>
          <w:rFonts w:ascii="Times New Roman" w:hAnsi="Times New Roman" w:cs="Times New Roman"/>
          <w:sz w:val="24"/>
        </w:rPr>
        <w:t xml:space="preserve"> Ю.В., заступник директора з навчально-виховної роботи;</w:t>
      </w:r>
    </w:p>
    <w:p w:rsidR="0035631E" w:rsidRPr="0035631E" w:rsidRDefault="0035631E" w:rsidP="0035631E">
      <w:pPr>
        <w:pStyle w:val="a6"/>
        <w:ind w:firstLine="567"/>
        <w:jc w:val="both"/>
        <w:rPr>
          <w:rFonts w:ascii="Times New Roman" w:hAnsi="Times New Roman" w:cs="Times New Roman"/>
          <w:sz w:val="24"/>
        </w:rPr>
      </w:pPr>
      <w:r w:rsidRPr="0035631E">
        <w:rPr>
          <w:rFonts w:ascii="Times New Roman" w:hAnsi="Times New Roman" w:cs="Times New Roman"/>
          <w:sz w:val="24"/>
        </w:rPr>
        <w:t>Бойко С.В., соц</w:t>
      </w:r>
      <w:r>
        <w:rPr>
          <w:rFonts w:ascii="Times New Roman" w:hAnsi="Times New Roman" w:cs="Times New Roman"/>
          <w:sz w:val="24"/>
        </w:rPr>
        <w:t>іальний педагог</w:t>
      </w:r>
      <w:r w:rsidRPr="0035631E">
        <w:rPr>
          <w:rFonts w:ascii="Times New Roman" w:hAnsi="Times New Roman" w:cs="Times New Roman"/>
          <w:sz w:val="24"/>
        </w:rPr>
        <w:t>;</w:t>
      </w:r>
    </w:p>
    <w:p w:rsidR="0035631E" w:rsidRPr="0035631E" w:rsidRDefault="0035631E" w:rsidP="0035631E">
      <w:pPr>
        <w:pStyle w:val="a6"/>
        <w:ind w:firstLine="567"/>
        <w:jc w:val="both"/>
        <w:rPr>
          <w:rFonts w:ascii="Times New Roman" w:hAnsi="Times New Roman" w:cs="Times New Roman"/>
          <w:sz w:val="24"/>
        </w:rPr>
      </w:pPr>
      <w:proofErr w:type="spellStart"/>
      <w:r w:rsidRPr="0035631E">
        <w:rPr>
          <w:rFonts w:ascii="Times New Roman" w:hAnsi="Times New Roman" w:cs="Times New Roman"/>
          <w:sz w:val="24"/>
        </w:rPr>
        <w:t>Коробань</w:t>
      </w:r>
      <w:proofErr w:type="spellEnd"/>
      <w:r w:rsidRPr="0035631E">
        <w:rPr>
          <w:rFonts w:ascii="Times New Roman" w:hAnsi="Times New Roman" w:cs="Times New Roman"/>
          <w:sz w:val="24"/>
        </w:rPr>
        <w:t xml:space="preserve"> Н.П., голова профкому</w:t>
      </w:r>
      <w:r w:rsidRPr="0035631E">
        <w:rPr>
          <w:rFonts w:ascii="Times New Roman" w:hAnsi="Times New Roman" w:cs="Times New Roman"/>
          <w:sz w:val="24"/>
          <w:lang w:val="ru-RU"/>
        </w:rPr>
        <w:t>;</w:t>
      </w:r>
    </w:p>
    <w:p w:rsidR="0035631E" w:rsidRPr="0035631E" w:rsidRDefault="0035631E" w:rsidP="0035631E">
      <w:pPr>
        <w:pStyle w:val="a6"/>
        <w:ind w:firstLine="567"/>
        <w:jc w:val="both"/>
        <w:rPr>
          <w:rFonts w:ascii="Times New Roman" w:hAnsi="Times New Roman" w:cs="Times New Roman"/>
          <w:sz w:val="24"/>
          <w:lang w:val="ru-RU"/>
        </w:rPr>
      </w:pPr>
      <w:r>
        <w:rPr>
          <w:rFonts w:ascii="Times New Roman" w:hAnsi="Times New Roman" w:cs="Times New Roman"/>
          <w:sz w:val="24"/>
        </w:rPr>
        <w:t xml:space="preserve">Воронова М.О., </w:t>
      </w:r>
      <w:r w:rsidRPr="0035631E">
        <w:rPr>
          <w:rFonts w:ascii="Times New Roman" w:hAnsi="Times New Roman" w:cs="Times New Roman"/>
          <w:sz w:val="24"/>
        </w:rPr>
        <w:t>голова батьківського врядування школи </w:t>
      </w:r>
      <w:r w:rsidRPr="0035631E">
        <w:rPr>
          <w:rFonts w:ascii="Times New Roman" w:hAnsi="Times New Roman" w:cs="Times New Roman"/>
          <w:iCs/>
          <w:sz w:val="24"/>
        </w:rPr>
        <w:t>(за згодою)</w:t>
      </w:r>
      <w:r w:rsidRPr="0035631E">
        <w:rPr>
          <w:rFonts w:ascii="Times New Roman" w:hAnsi="Times New Roman" w:cs="Times New Roman"/>
          <w:sz w:val="24"/>
        </w:rPr>
        <w:t>;</w:t>
      </w:r>
    </w:p>
    <w:p w:rsidR="0035631E" w:rsidRPr="0035631E" w:rsidRDefault="0035631E" w:rsidP="0035631E">
      <w:pPr>
        <w:pStyle w:val="a6"/>
        <w:ind w:firstLine="567"/>
        <w:jc w:val="both"/>
        <w:rPr>
          <w:rFonts w:ascii="Times New Roman" w:hAnsi="Times New Roman" w:cs="Times New Roman"/>
          <w:sz w:val="24"/>
          <w:lang w:val="ru-RU"/>
        </w:rPr>
      </w:pPr>
      <w:r>
        <w:rPr>
          <w:rFonts w:ascii="Times New Roman" w:hAnsi="Times New Roman" w:cs="Times New Roman"/>
          <w:sz w:val="24"/>
          <w:lang w:val="ru-RU"/>
        </w:rPr>
        <w:t xml:space="preserve">Коваленко В.В., </w:t>
      </w:r>
      <w:r>
        <w:rPr>
          <w:rFonts w:ascii="Times New Roman" w:hAnsi="Times New Roman" w:cs="Times New Roman"/>
          <w:sz w:val="24"/>
        </w:rPr>
        <w:t>представник</w:t>
      </w:r>
      <w:r w:rsidRPr="0035631E">
        <w:rPr>
          <w:rFonts w:ascii="Times New Roman" w:hAnsi="Times New Roman" w:cs="Times New Roman"/>
          <w:sz w:val="24"/>
        </w:rPr>
        <w:t xml:space="preserve">  служби у справах дітей та центру </w:t>
      </w:r>
      <w:proofErr w:type="gramStart"/>
      <w:r w:rsidRPr="0035631E">
        <w:rPr>
          <w:rFonts w:ascii="Times New Roman" w:hAnsi="Times New Roman" w:cs="Times New Roman"/>
          <w:sz w:val="24"/>
        </w:rPr>
        <w:t>соц</w:t>
      </w:r>
      <w:proofErr w:type="gramEnd"/>
      <w:r w:rsidRPr="0035631E">
        <w:rPr>
          <w:rFonts w:ascii="Times New Roman" w:hAnsi="Times New Roman" w:cs="Times New Roman"/>
          <w:sz w:val="24"/>
        </w:rPr>
        <w:t>іальних служб для сім´ї, дітей та молоді </w:t>
      </w:r>
      <w:r w:rsidRPr="0035631E">
        <w:rPr>
          <w:rFonts w:ascii="Times New Roman" w:hAnsi="Times New Roman" w:cs="Times New Roman"/>
          <w:iCs/>
          <w:sz w:val="24"/>
        </w:rPr>
        <w:t>(за згодою)</w:t>
      </w:r>
      <w:r w:rsidRPr="0035631E">
        <w:rPr>
          <w:rFonts w:ascii="Times New Roman" w:hAnsi="Times New Roman" w:cs="Times New Roman"/>
          <w:sz w:val="24"/>
        </w:rPr>
        <w:t>.</w:t>
      </w:r>
    </w:p>
    <w:p w:rsidR="0035631E" w:rsidRPr="0035631E" w:rsidRDefault="0035631E" w:rsidP="0035631E">
      <w:pPr>
        <w:pStyle w:val="a6"/>
        <w:ind w:firstLine="567"/>
        <w:jc w:val="both"/>
        <w:rPr>
          <w:rFonts w:ascii="Times New Roman" w:hAnsi="Times New Roman" w:cs="Times New Roman"/>
          <w:sz w:val="24"/>
        </w:rPr>
      </w:pPr>
      <w:r w:rsidRPr="0035631E">
        <w:rPr>
          <w:rFonts w:ascii="Times New Roman" w:hAnsi="Times New Roman" w:cs="Times New Roman"/>
          <w:sz w:val="24"/>
        </w:rPr>
        <w:t>4.   Затвердити:</w:t>
      </w:r>
    </w:p>
    <w:p w:rsidR="0035631E" w:rsidRP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 xml:space="preserve">- </w:t>
      </w:r>
      <w:r w:rsidRPr="0035631E">
        <w:rPr>
          <w:rFonts w:ascii="Times New Roman" w:hAnsi="Times New Roman" w:cs="Times New Roman"/>
          <w:sz w:val="24"/>
        </w:rPr>
        <w:t>Порядок подання та розгляду (з дотриманням конфіденційності) заяв про випадки булінгу (цькуванню) в закладі (Додаток 2).</w:t>
      </w:r>
    </w:p>
    <w:p w:rsidR="0035631E" w:rsidRP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 xml:space="preserve">- </w:t>
      </w:r>
      <w:r w:rsidRPr="0035631E">
        <w:rPr>
          <w:rFonts w:ascii="Times New Roman" w:hAnsi="Times New Roman" w:cs="Times New Roman"/>
          <w:sz w:val="24"/>
        </w:rPr>
        <w:t>Порядок реагування на доведені випадки булінгу (цькування) в закладі (Додаток 3)</w:t>
      </w:r>
    </w:p>
    <w:p w:rsidR="0035631E" w:rsidRP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 xml:space="preserve">- </w:t>
      </w:r>
      <w:r w:rsidRPr="0035631E">
        <w:rPr>
          <w:rFonts w:ascii="Times New Roman" w:hAnsi="Times New Roman" w:cs="Times New Roman"/>
          <w:sz w:val="24"/>
        </w:rPr>
        <w:t>Зразок заяви про випадки булінгу (цькування) (Додаток 4).</w:t>
      </w:r>
    </w:p>
    <w:p w:rsidR="0035631E" w:rsidRP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 xml:space="preserve">- </w:t>
      </w:r>
      <w:r w:rsidRPr="0035631E">
        <w:rPr>
          <w:rFonts w:ascii="Times New Roman" w:hAnsi="Times New Roman" w:cs="Times New Roman"/>
          <w:sz w:val="24"/>
        </w:rPr>
        <w:t>Форму Журналу реєстрації заяв про випадки булінгу (цькування) (Додаток 5).</w:t>
      </w:r>
    </w:p>
    <w:p w:rsidR="0035631E" w:rsidRPr="0035631E" w:rsidRDefault="0035631E" w:rsidP="0035631E">
      <w:pPr>
        <w:pStyle w:val="a6"/>
        <w:ind w:firstLine="567"/>
        <w:jc w:val="both"/>
        <w:rPr>
          <w:rFonts w:ascii="Times New Roman" w:hAnsi="Times New Roman" w:cs="Times New Roman"/>
          <w:sz w:val="24"/>
        </w:rPr>
      </w:pPr>
      <w:r>
        <w:rPr>
          <w:rFonts w:ascii="Times New Roman" w:hAnsi="Times New Roman" w:cs="Times New Roman"/>
          <w:sz w:val="24"/>
        </w:rPr>
        <w:t xml:space="preserve">- </w:t>
      </w:r>
      <w:r w:rsidRPr="0035631E">
        <w:rPr>
          <w:rFonts w:ascii="Times New Roman" w:hAnsi="Times New Roman" w:cs="Times New Roman"/>
          <w:sz w:val="24"/>
        </w:rPr>
        <w:t>Форму Журналу реєстрації рішень комісії з розгляду випадків булінгу (цькування) (</w:t>
      </w:r>
      <w:r>
        <w:rPr>
          <w:rFonts w:ascii="Times New Roman" w:hAnsi="Times New Roman" w:cs="Times New Roman"/>
          <w:sz w:val="24"/>
        </w:rPr>
        <w:t>Додаток </w:t>
      </w:r>
      <w:r w:rsidRPr="0035631E">
        <w:rPr>
          <w:rFonts w:ascii="Times New Roman" w:hAnsi="Times New Roman" w:cs="Times New Roman"/>
          <w:sz w:val="24"/>
        </w:rPr>
        <w:t>6).</w:t>
      </w:r>
    </w:p>
    <w:p w:rsidR="0035631E" w:rsidRPr="0035631E" w:rsidRDefault="0035631E" w:rsidP="0035631E">
      <w:pPr>
        <w:pStyle w:val="a6"/>
        <w:ind w:firstLine="567"/>
        <w:jc w:val="both"/>
        <w:rPr>
          <w:rFonts w:ascii="Times New Roman" w:hAnsi="Times New Roman" w:cs="Times New Roman"/>
          <w:sz w:val="24"/>
        </w:rPr>
      </w:pPr>
      <w:r w:rsidRPr="0035631E">
        <w:rPr>
          <w:rFonts w:ascii="Times New Roman" w:hAnsi="Times New Roman" w:cs="Times New Roman"/>
          <w:sz w:val="24"/>
        </w:rPr>
        <w:t>5. Контроль за виконанням цього наказу залишаю за собою.</w:t>
      </w:r>
    </w:p>
    <w:p w:rsidR="0035631E" w:rsidRDefault="0035631E" w:rsidP="0035631E">
      <w:pPr>
        <w:pStyle w:val="a6"/>
        <w:rPr>
          <w:rFonts w:ascii="Times New Roman" w:hAnsi="Times New Roman" w:cs="Times New Roman"/>
          <w:sz w:val="24"/>
        </w:rPr>
      </w:pPr>
    </w:p>
    <w:p w:rsidR="005C5DE0" w:rsidRDefault="00953837" w:rsidP="0035631E">
      <w:pPr>
        <w:pStyle w:val="a6"/>
        <w:jc w:val="center"/>
        <w:rPr>
          <w:rFonts w:ascii="Times New Roman" w:hAnsi="Times New Roman" w:cs="Times New Roman"/>
          <w:sz w:val="24"/>
        </w:rPr>
      </w:pPr>
      <w:r>
        <w:rPr>
          <w:rFonts w:ascii="Times New Roman" w:hAnsi="Times New Roman" w:cs="Times New Roman"/>
          <w:sz w:val="24"/>
        </w:rPr>
        <w:t>Директор                                                                         Таміла СКАРБОВСЬКА</w:t>
      </w:r>
    </w:p>
    <w:p w:rsidR="005C5DE0" w:rsidRDefault="005C5DE0">
      <w:pPr>
        <w:spacing w:after="200" w:line="276" w:lineRule="auto"/>
        <w:rPr>
          <w:rFonts w:ascii="Times New Roman" w:hAnsi="Times New Roman" w:cs="Times New Roman"/>
          <w:sz w:val="24"/>
        </w:rPr>
      </w:pPr>
      <w:r>
        <w:rPr>
          <w:rFonts w:ascii="Times New Roman" w:hAnsi="Times New Roman" w:cs="Times New Roman"/>
          <w:sz w:val="24"/>
        </w:rPr>
        <w:br w:type="page"/>
      </w:r>
    </w:p>
    <w:p w:rsidR="005C5DE0" w:rsidRPr="005C5DE0" w:rsidRDefault="005C5DE0" w:rsidP="005C5DE0">
      <w:pPr>
        <w:spacing w:after="0" w:line="240" w:lineRule="auto"/>
        <w:ind w:left="6663"/>
        <w:rPr>
          <w:rFonts w:ascii="Times New Roman" w:hAnsi="Times New Roman" w:cs="Times New Roman"/>
          <w:sz w:val="24"/>
          <w:szCs w:val="24"/>
        </w:rPr>
      </w:pPr>
      <w:r w:rsidRPr="005C5DE0">
        <w:rPr>
          <w:rFonts w:ascii="Times New Roman" w:hAnsi="Times New Roman" w:cs="Times New Roman"/>
          <w:sz w:val="24"/>
          <w:szCs w:val="24"/>
        </w:rPr>
        <w:lastRenderedPageBreak/>
        <w:t xml:space="preserve">Додаток </w:t>
      </w:r>
      <w:r>
        <w:rPr>
          <w:rFonts w:ascii="Times New Roman" w:hAnsi="Times New Roman" w:cs="Times New Roman"/>
          <w:sz w:val="24"/>
          <w:szCs w:val="24"/>
        </w:rPr>
        <w:t>1</w:t>
      </w:r>
      <w:r w:rsidRPr="005C5DE0">
        <w:rPr>
          <w:rFonts w:ascii="Times New Roman" w:hAnsi="Times New Roman" w:cs="Times New Roman"/>
          <w:sz w:val="24"/>
          <w:szCs w:val="24"/>
        </w:rPr>
        <w:t xml:space="preserve"> до наказу </w:t>
      </w:r>
    </w:p>
    <w:p w:rsidR="005C5DE0" w:rsidRPr="005C5DE0" w:rsidRDefault="005C5DE0" w:rsidP="005C5DE0">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в</w:t>
      </w:r>
      <w:r w:rsidRPr="005C5DE0">
        <w:rPr>
          <w:rFonts w:ascii="Times New Roman" w:hAnsi="Times New Roman" w:cs="Times New Roman"/>
          <w:sz w:val="24"/>
          <w:szCs w:val="24"/>
        </w:rPr>
        <w:t>ід</w:t>
      </w:r>
      <w:r w:rsidR="000F37F4">
        <w:rPr>
          <w:rFonts w:ascii="Times New Roman" w:hAnsi="Times New Roman" w:cs="Times New Roman"/>
          <w:sz w:val="24"/>
          <w:szCs w:val="24"/>
        </w:rPr>
        <w:t xml:space="preserve"> 30.08.2024 </w:t>
      </w:r>
      <w:r w:rsidR="000F37F4" w:rsidRPr="0035631E">
        <w:rPr>
          <w:rFonts w:ascii="Times New Roman" w:hAnsi="Times New Roman" w:cs="Times New Roman"/>
          <w:sz w:val="24"/>
        </w:rPr>
        <w:t xml:space="preserve">                                                                                   № </w:t>
      </w:r>
      <w:r w:rsidR="005A721C">
        <w:rPr>
          <w:rFonts w:ascii="Times New Roman" w:hAnsi="Times New Roman" w:cs="Times New Roman"/>
          <w:sz w:val="24"/>
        </w:rPr>
        <w:t>170</w:t>
      </w:r>
      <w:r w:rsidR="000F37F4">
        <w:rPr>
          <w:rFonts w:ascii="Times New Roman" w:hAnsi="Times New Roman" w:cs="Times New Roman"/>
          <w:sz w:val="24"/>
        </w:rPr>
        <w:t>/01-02</w:t>
      </w:r>
      <w:r w:rsidR="00953837">
        <w:rPr>
          <w:rFonts w:ascii="Times New Roman" w:hAnsi="Times New Roman" w:cs="Times New Roman"/>
          <w:sz w:val="24"/>
          <w:szCs w:val="24"/>
        </w:rPr>
        <w:t xml:space="preserve"> </w:t>
      </w:r>
    </w:p>
    <w:p w:rsidR="005C5DE0" w:rsidRPr="005C5DE0" w:rsidRDefault="005C5DE0" w:rsidP="005C5DE0">
      <w:pPr>
        <w:spacing w:after="0" w:line="240" w:lineRule="auto"/>
        <w:jc w:val="center"/>
        <w:rPr>
          <w:rFonts w:ascii="Times New Roman" w:hAnsi="Times New Roman" w:cs="Times New Roman"/>
          <w:b/>
          <w:bCs/>
          <w:sz w:val="24"/>
          <w:szCs w:val="24"/>
        </w:rPr>
      </w:pPr>
    </w:p>
    <w:p w:rsidR="005C5DE0" w:rsidRPr="005C5DE0" w:rsidRDefault="005C5DE0" w:rsidP="005C5DE0">
      <w:pPr>
        <w:spacing w:after="0" w:line="240" w:lineRule="auto"/>
        <w:jc w:val="center"/>
        <w:rPr>
          <w:rFonts w:ascii="Times New Roman" w:hAnsi="Times New Roman" w:cs="Times New Roman"/>
          <w:sz w:val="24"/>
          <w:szCs w:val="24"/>
        </w:rPr>
      </w:pPr>
      <w:r w:rsidRPr="005C5DE0">
        <w:rPr>
          <w:rFonts w:ascii="Times New Roman" w:hAnsi="Times New Roman" w:cs="Times New Roman"/>
          <w:b/>
          <w:bCs/>
          <w:sz w:val="24"/>
          <w:szCs w:val="24"/>
        </w:rPr>
        <w:t>ПЛАН</w:t>
      </w:r>
    </w:p>
    <w:p w:rsidR="005C5DE0" w:rsidRPr="005C5DE0" w:rsidRDefault="005C5DE0" w:rsidP="005C5DE0">
      <w:pPr>
        <w:spacing w:after="0" w:line="240" w:lineRule="auto"/>
        <w:jc w:val="center"/>
        <w:rPr>
          <w:rFonts w:ascii="Times New Roman" w:hAnsi="Times New Roman" w:cs="Times New Roman"/>
          <w:b/>
          <w:bCs/>
          <w:sz w:val="24"/>
          <w:szCs w:val="24"/>
        </w:rPr>
      </w:pPr>
      <w:r w:rsidRPr="005C5DE0">
        <w:rPr>
          <w:rFonts w:ascii="Times New Roman" w:hAnsi="Times New Roman" w:cs="Times New Roman"/>
          <w:b/>
          <w:bCs/>
          <w:sz w:val="24"/>
          <w:szCs w:val="24"/>
        </w:rPr>
        <w:t>заходів щодо профілактики булінгу УЛ № 2 Уманської міської ради</w:t>
      </w:r>
    </w:p>
    <w:p w:rsidR="005C5DE0" w:rsidRPr="005C5DE0" w:rsidRDefault="00953837" w:rsidP="005C5DE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2024/2025</w:t>
      </w:r>
      <w:r w:rsidR="005C5DE0" w:rsidRPr="005C5DE0">
        <w:rPr>
          <w:rFonts w:ascii="Times New Roman" w:hAnsi="Times New Roman" w:cs="Times New Roman"/>
          <w:b/>
          <w:bCs/>
          <w:sz w:val="24"/>
          <w:szCs w:val="24"/>
        </w:rPr>
        <w:t xml:space="preserve">  </w:t>
      </w:r>
      <w:r>
        <w:rPr>
          <w:rFonts w:ascii="Times New Roman" w:hAnsi="Times New Roman" w:cs="Times New Roman"/>
          <w:b/>
          <w:bCs/>
          <w:sz w:val="24"/>
          <w:szCs w:val="24"/>
        </w:rPr>
        <w:t>навчальному році</w:t>
      </w:r>
    </w:p>
    <w:tbl>
      <w:tblPr>
        <w:tblW w:w="9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3547"/>
        <w:gridCol w:w="1784"/>
        <w:gridCol w:w="1341"/>
        <w:gridCol w:w="2159"/>
      </w:tblGrid>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b/>
                <w:bCs/>
                <w:sz w:val="24"/>
                <w:szCs w:val="24"/>
              </w:rPr>
              <w:t>№ п/п</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b/>
                <w:bCs/>
                <w:sz w:val="24"/>
                <w:szCs w:val="24"/>
              </w:rPr>
              <w:t>Назва заходу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b/>
                <w:bCs/>
                <w:sz w:val="24"/>
                <w:szCs w:val="24"/>
              </w:rPr>
              <w:t>Цільова аудиторія</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b/>
                <w:bCs/>
                <w:sz w:val="24"/>
                <w:szCs w:val="24"/>
              </w:rPr>
              <w:t>Термін виконання</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b/>
                <w:bCs/>
                <w:sz w:val="24"/>
                <w:szCs w:val="24"/>
              </w:rPr>
              <w:t>Відповідальний</w:t>
            </w:r>
          </w:p>
        </w:tc>
      </w:tr>
      <w:tr w:rsidR="005C5DE0" w:rsidRPr="005C5DE0" w:rsidTr="00183512">
        <w:tc>
          <w:tcPr>
            <w:tcW w:w="9385"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center"/>
              <w:rPr>
                <w:rFonts w:ascii="Times New Roman" w:hAnsi="Times New Roman" w:cs="Times New Roman"/>
                <w:sz w:val="24"/>
                <w:szCs w:val="24"/>
              </w:rPr>
            </w:pPr>
            <w:r w:rsidRPr="005C5DE0">
              <w:rPr>
                <w:rFonts w:ascii="Times New Roman" w:hAnsi="Times New Roman" w:cs="Times New Roman"/>
                <w:b/>
                <w:bCs/>
                <w:i/>
                <w:iCs/>
                <w:sz w:val="24"/>
                <w:szCs w:val="24"/>
              </w:rPr>
              <w:t>Інформаційно-профілактичні заходи</w:t>
            </w:r>
          </w:p>
        </w:tc>
      </w:tr>
      <w:tr w:rsidR="005C5DE0" w:rsidRPr="005C5DE0" w:rsidTr="00183512">
        <w:trPr>
          <w:trHeight w:val="1155"/>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1</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Обговорення питання протидії булінгу на батьківських зборах</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Батьки здобувачів освіти</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Вересень, січень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w:t>
            </w:r>
          </w:p>
        </w:tc>
      </w:tr>
      <w:tr w:rsidR="000F37F4" w:rsidRPr="005C5DE0" w:rsidTr="00183512">
        <w:trPr>
          <w:trHeight w:val="1155"/>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rsidR="000F37F4"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rsidR="000F37F4"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Огляд прилеглої до закладу території й визначення небезпечних для учасників освітнього процесу факторів</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rsidR="000F37F4"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Учасники освітнього процесу</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rsidR="000F37F4"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Вересень </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rsidR="000F37F4"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Адміністрація закладу, представники батьківського комітету</w:t>
            </w:r>
          </w:p>
        </w:tc>
      </w:tr>
      <w:tr w:rsidR="005C5DE0" w:rsidRPr="005C5DE0" w:rsidTr="00183512">
        <w:trPr>
          <w:trHeight w:val="1560"/>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Засідання методичного об’єднання класних керівників на тему «Протидія </w:t>
            </w:r>
            <w:r w:rsidR="00953837">
              <w:rPr>
                <w:rFonts w:ascii="Times New Roman" w:hAnsi="Times New Roman" w:cs="Times New Roman"/>
                <w:sz w:val="24"/>
                <w:szCs w:val="24"/>
              </w:rPr>
              <w:t>булінгу в учнівському колективі</w:t>
            </w:r>
            <w:r w:rsidRPr="005C5DE0">
              <w:rPr>
                <w:rFonts w:ascii="Times New Roman" w:hAnsi="Times New Roman" w:cs="Times New Roman"/>
                <w:sz w:val="24"/>
                <w:szCs w:val="24"/>
              </w:rPr>
              <w:t>»</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Методична комісія класних керівників</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Жовтень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Заступник директора з НВР</w:t>
            </w:r>
          </w:p>
          <w:p w:rsidR="005C5DE0" w:rsidRPr="005C5DE0" w:rsidRDefault="005C5DE0" w:rsidP="00183512">
            <w:pPr>
              <w:spacing w:after="0" w:line="240" w:lineRule="auto"/>
              <w:jc w:val="both"/>
              <w:rPr>
                <w:rFonts w:ascii="Times New Roman" w:hAnsi="Times New Roman" w:cs="Times New Roman"/>
                <w:sz w:val="24"/>
                <w:szCs w:val="24"/>
              </w:rPr>
            </w:pPr>
            <w:proofErr w:type="spellStart"/>
            <w:r w:rsidRPr="005C5DE0">
              <w:rPr>
                <w:rFonts w:ascii="Times New Roman" w:hAnsi="Times New Roman" w:cs="Times New Roman"/>
                <w:sz w:val="24"/>
                <w:szCs w:val="24"/>
              </w:rPr>
              <w:t>Островська</w:t>
            </w:r>
            <w:proofErr w:type="spellEnd"/>
            <w:r w:rsidRPr="005C5DE0">
              <w:rPr>
                <w:rFonts w:ascii="Times New Roman" w:hAnsi="Times New Roman" w:cs="Times New Roman"/>
                <w:sz w:val="24"/>
                <w:szCs w:val="24"/>
              </w:rPr>
              <w:t xml:space="preserve"> В.І.</w:t>
            </w:r>
          </w:p>
        </w:tc>
      </w:tr>
      <w:tr w:rsidR="005C5DE0" w:rsidRPr="005C5DE0" w:rsidTr="00183512">
        <w:trPr>
          <w:trHeight w:val="930"/>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Розробка пам’ятки «Маркери булінгу»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Педагогічний колектив</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Жовтень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Заступник директора з НВР</w:t>
            </w:r>
          </w:p>
          <w:p w:rsidR="005C5DE0" w:rsidRPr="005C5DE0" w:rsidRDefault="005C5DE0" w:rsidP="00183512">
            <w:pPr>
              <w:spacing w:after="0" w:line="240" w:lineRule="auto"/>
              <w:jc w:val="both"/>
              <w:rPr>
                <w:rFonts w:ascii="Times New Roman" w:hAnsi="Times New Roman" w:cs="Times New Roman"/>
                <w:sz w:val="24"/>
                <w:szCs w:val="24"/>
              </w:rPr>
            </w:pPr>
            <w:proofErr w:type="spellStart"/>
            <w:r w:rsidRPr="005C5DE0">
              <w:rPr>
                <w:rFonts w:ascii="Times New Roman" w:hAnsi="Times New Roman" w:cs="Times New Roman"/>
                <w:sz w:val="24"/>
                <w:szCs w:val="24"/>
              </w:rPr>
              <w:t>Островська</w:t>
            </w:r>
            <w:proofErr w:type="spellEnd"/>
            <w:r w:rsidRPr="005C5DE0">
              <w:rPr>
                <w:rFonts w:ascii="Times New Roman" w:hAnsi="Times New Roman" w:cs="Times New Roman"/>
                <w:sz w:val="24"/>
                <w:szCs w:val="24"/>
              </w:rPr>
              <w:t xml:space="preserve"> В.І.</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Складання порад «Як допомогти дітям упоратися з </w:t>
            </w:r>
            <w:proofErr w:type="spellStart"/>
            <w:r w:rsidRPr="005C5DE0">
              <w:rPr>
                <w:rFonts w:ascii="Times New Roman" w:hAnsi="Times New Roman" w:cs="Times New Roman"/>
                <w:sz w:val="24"/>
                <w:szCs w:val="24"/>
              </w:rPr>
              <w:t>булінгом</w:t>
            </w:r>
            <w:proofErr w:type="spellEnd"/>
            <w:r w:rsidRPr="005C5DE0">
              <w:rPr>
                <w:rFonts w:ascii="Times New Roman" w:hAnsi="Times New Roman" w:cs="Times New Roman"/>
                <w:sz w:val="24"/>
                <w:szCs w:val="24"/>
              </w:rPr>
              <w:t>»</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 – 11 класи</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 ліцею</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Контроль стану попередження випадків  булінгу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Нарада при директорі</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Квітень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Директор</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Круглий стіл для педагогічного колективу «Безпечна школа. Маски булінгу»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Педагогічний колектив</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Березень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0F37F4" w:rsidP="00183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Вивчення законодавчих документів, практик протидії цькуванню</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Педагогічний колектив</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Заступник директора з НВР</w:t>
            </w:r>
          </w:p>
          <w:p w:rsidR="005C5DE0" w:rsidRPr="005C5DE0" w:rsidRDefault="005C5DE0" w:rsidP="00183512">
            <w:pPr>
              <w:spacing w:after="0" w:line="240" w:lineRule="auto"/>
              <w:jc w:val="both"/>
              <w:rPr>
                <w:rFonts w:ascii="Times New Roman" w:hAnsi="Times New Roman" w:cs="Times New Roman"/>
                <w:sz w:val="24"/>
                <w:szCs w:val="24"/>
              </w:rPr>
            </w:pPr>
            <w:proofErr w:type="spellStart"/>
            <w:r w:rsidRPr="005C5DE0">
              <w:rPr>
                <w:rFonts w:ascii="Times New Roman" w:hAnsi="Times New Roman" w:cs="Times New Roman"/>
                <w:sz w:val="24"/>
                <w:szCs w:val="24"/>
              </w:rPr>
              <w:t>Островська</w:t>
            </w:r>
            <w:proofErr w:type="spellEnd"/>
            <w:r w:rsidRPr="005C5DE0">
              <w:rPr>
                <w:rFonts w:ascii="Times New Roman" w:hAnsi="Times New Roman" w:cs="Times New Roman"/>
                <w:sz w:val="24"/>
                <w:szCs w:val="24"/>
              </w:rPr>
              <w:t xml:space="preserve"> В.І.</w:t>
            </w:r>
          </w:p>
        </w:tc>
      </w:tr>
      <w:tr w:rsidR="005C5DE0" w:rsidRPr="005C5DE0" w:rsidTr="00183512">
        <w:tc>
          <w:tcPr>
            <w:tcW w:w="9385"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center"/>
              <w:rPr>
                <w:rFonts w:ascii="Times New Roman" w:hAnsi="Times New Roman" w:cs="Times New Roman"/>
                <w:sz w:val="24"/>
                <w:szCs w:val="24"/>
              </w:rPr>
            </w:pPr>
            <w:r w:rsidRPr="005C5DE0">
              <w:rPr>
                <w:rFonts w:ascii="Times New Roman" w:hAnsi="Times New Roman" w:cs="Times New Roman"/>
                <w:b/>
                <w:bCs/>
                <w:i/>
                <w:iCs/>
                <w:sz w:val="24"/>
                <w:szCs w:val="24"/>
              </w:rPr>
              <w:t>Формування навичок дружніх стосунків здобувачів освіти</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1</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Проведення ранкових зустрічей  з метою формування навичок дружніх стосунків</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5, 6</w:t>
            </w:r>
            <w:r w:rsidR="00953837">
              <w:rPr>
                <w:rFonts w:ascii="Times New Roman" w:hAnsi="Times New Roman" w:cs="Times New Roman"/>
                <w:sz w:val="24"/>
                <w:szCs w:val="24"/>
              </w:rPr>
              <w:t xml:space="preserve">,7 </w:t>
            </w:r>
            <w:r w:rsidRPr="005C5DE0">
              <w:rPr>
                <w:rFonts w:ascii="Times New Roman" w:hAnsi="Times New Roman" w:cs="Times New Roman"/>
                <w:sz w:val="24"/>
                <w:szCs w:val="24"/>
              </w:rPr>
              <w:t xml:space="preserve"> класи</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2</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Створення морально безпечного освітнього простору, формування позитивного мікроклімату та толерантної </w:t>
            </w:r>
            <w:r w:rsidRPr="005C5DE0">
              <w:rPr>
                <w:rFonts w:ascii="Times New Roman" w:hAnsi="Times New Roman" w:cs="Times New Roman"/>
                <w:sz w:val="24"/>
                <w:szCs w:val="24"/>
              </w:rPr>
              <w:lastRenderedPageBreak/>
              <w:t xml:space="preserve">міжособистісної взаємодії в ході годин спілкування, </w:t>
            </w:r>
            <w:proofErr w:type="spellStart"/>
            <w:r w:rsidRPr="005C5DE0">
              <w:rPr>
                <w:rFonts w:ascii="Times New Roman" w:hAnsi="Times New Roman" w:cs="Times New Roman"/>
                <w:sz w:val="24"/>
                <w:szCs w:val="24"/>
              </w:rPr>
              <w:t>тренінгових</w:t>
            </w:r>
            <w:proofErr w:type="spellEnd"/>
            <w:r w:rsidRPr="005C5DE0">
              <w:rPr>
                <w:rFonts w:ascii="Times New Roman" w:hAnsi="Times New Roman" w:cs="Times New Roman"/>
                <w:sz w:val="24"/>
                <w:szCs w:val="24"/>
              </w:rPr>
              <w:t xml:space="preserve"> занять</w:t>
            </w:r>
          </w:p>
          <w:p w:rsidR="005C5DE0" w:rsidRPr="005C5DE0" w:rsidRDefault="005C5DE0" w:rsidP="00183512">
            <w:pPr>
              <w:spacing w:after="0" w:line="240" w:lineRule="auto"/>
              <w:jc w:val="both"/>
              <w:rPr>
                <w:rFonts w:ascii="Times New Roman" w:hAnsi="Times New Roman" w:cs="Times New Roman"/>
                <w:sz w:val="24"/>
                <w:szCs w:val="24"/>
              </w:rPr>
            </w:pP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lastRenderedPageBreak/>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  </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lastRenderedPageBreak/>
              <w:t>3</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Проведення бесід. Перегляд відеофільмів відповідної спрямованості</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 – 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Бібліотекарі</w:t>
            </w:r>
            <w:r w:rsidR="00953837">
              <w:rPr>
                <w:rFonts w:ascii="Times New Roman" w:hAnsi="Times New Roman" w:cs="Times New Roman"/>
                <w:sz w:val="24"/>
                <w:szCs w:val="24"/>
              </w:rPr>
              <w:t>, класні керівники</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4</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Проведення годин спілкування «Як довіряти й бути вдячним»</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9-11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Грудень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Заступник директора з НВР</w:t>
            </w:r>
          </w:p>
          <w:p w:rsidR="005C5DE0" w:rsidRPr="005C5DE0" w:rsidRDefault="005C5DE0" w:rsidP="00183512">
            <w:pPr>
              <w:spacing w:after="0" w:line="240" w:lineRule="auto"/>
              <w:jc w:val="both"/>
              <w:rPr>
                <w:rFonts w:ascii="Times New Roman" w:hAnsi="Times New Roman" w:cs="Times New Roman"/>
                <w:sz w:val="24"/>
                <w:szCs w:val="24"/>
              </w:rPr>
            </w:pPr>
            <w:proofErr w:type="spellStart"/>
            <w:r w:rsidRPr="005C5DE0">
              <w:rPr>
                <w:rFonts w:ascii="Times New Roman" w:hAnsi="Times New Roman" w:cs="Times New Roman"/>
                <w:sz w:val="24"/>
                <w:szCs w:val="24"/>
              </w:rPr>
              <w:t>Островська</w:t>
            </w:r>
            <w:proofErr w:type="spellEnd"/>
            <w:r w:rsidRPr="005C5DE0">
              <w:rPr>
                <w:rFonts w:ascii="Times New Roman" w:hAnsi="Times New Roman" w:cs="Times New Roman"/>
                <w:sz w:val="24"/>
                <w:szCs w:val="24"/>
              </w:rPr>
              <w:t xml:space="preserve"> В.І.</w:t>
            </w:r>
          </w:p>
        </w:tc>
      </w:tr>
      <w:tr w:rsidR="005C5DE0" w:rsidRPr="005C5DE0" w:rsidTr="00183512">
        <w:trPr>
          <w:trHeight w:val="1575"/>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Відпрацювання теми особистої гідності в ході вивчення літературних творів, на уроках літератури та історії</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 учителі літератури, історії, громадянської освіти</w:t>
            </w:r>
          </w:p>
        </w:tc>
      </w:tr>
      <w:tr w:rsidR="005C5DE0" w:rsidRPr="005C5DE0" w:rsidTr="00183512">
        <w:trPr>
          <w:trHeight w:val="1701"/>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6</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Проведення заходів в рамках Всеукраїнського тижня права «Стоп </w:t>
            </w:r>
            <w:proofErr w:type="spellStart"/>
            <w:r w:rsidRPr="005C5DE0">
              <w:rPr>
                <w:rFonts w:ascii="Times New Roman" w:hAnsi="Times New Roman" w:cs="Times New Roman"/>
                <w:sz w:val="24"/>
                <w:szCs w:val="24"/>
              </w:rPr>
              <w:t>булінг</w:t>
            </w:r>
            <w:proofErr w:type="spellEnd"/>
            <w:r w:rsidRPr="005C5DE0">
              <w:rPr>
                <w:rFonts w:ascii="Times New Roman" w:hAnsi="Times New Roman" w:cs="Times New Roman"/>
                <w:sz w:val="24"/>
                <w:szCs w:val="24"/>
              </w:rPr>
              <w:t>!»</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Листопад </w:t>
            </w:r>
            <w:proofErr w:type="spellStart"/>
            <w:r w:rsidRPr="005C5DE0">
              <w:rPr>
                <w:rFonts w:ascii="Times New Roman" w:hAnsi="Times New Roman" w:cs="Times New Roman"/>
                <w:sz w:val="24"/>
                <w:szCs w:val="24"/>
              </w:rPr>
              <w:t>-грудень</w:t>
            </w:r>
            <w:proofErr w:type="spellEnd"/>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 учителі правознавства, психологічна служба</w:t>
            </w:r>
          </w:p>
        </w:tc>
      </w:tr>
      <w:tr w:rsidR="005C5DE0" w:rsidRPr="005C5DE0" w:rsidTr="00183512">
        <w:trPr>
          <w:trHeight w:val="525"/>
        </w:trPr>
        <w:tc>
          <w:tcPr>
            <w:tcW w:w="9385"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center"/>
              <w:rPr>
                <w:rFonts w:ascii="Times New Roman" w:hAnsi="Times New Roman" w:cs="Times New Roman"/>
                <w:sz w:val="24"/>
                <w:szCs w:val="24"/>
              </w:rPr>
            </w:pPr>
            <w:r w:rsidRPr="005C5DE0">
              <w:rPr>
                <w:rFonts w:ascii="Times New Roman" w:hAnsi="Times New Roman" w:cs="Times New Roman"/>
                <w:b/>
                <w:bCs/>
                <w:i/>
                <w:iCs/>
                <w:sz w:val="24"/>
                <w:szCs w:val="24"/>
              </w:rPr>
              <w:t>Діагностика та психологічний супровід</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1</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Спостереження за міжособистісною поведінкою здобувачів освіти;</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опитування (анкетування) учасників освітнього процесу;</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діагностика мікроклімату, згуртованості класних колективів та емоційних станів учнів;</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дослідження наявності референтних груп та відторгнених в колективах;</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Усі категорії учасників освітнього процесу</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 потребою)</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соціальний педагог</w:t>
            </w:r>
          </w:p>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Бойко С.В.</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2</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Створення бази інструментарію для діагностування рівня напруги, тривожності в учнівських колективах</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Жовтень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Практичний психолог</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3</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Діагностика стану психологічного клімату класу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 10 класи</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Жовтень, листопад</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Практичний психолог  </w:t>
            </w:r>
          </w:p>
          <w:p w:rsidR="005C5DE0" w:rsidRPr="005C5DE0" w:rsidRDefault="005C5DE0" w:rsidP="00183512">
            <w:pPr>
              <w:spacing w:after="0" w:line="240" w:lineRule="auto"/>
              <w:jc w:val="both"/>
              <w:rPr>
                <w:rFonts w:ascii="Times New Roman" w:hAnsi="Times New Roman" w:cs="Times New Roman"/>
                <w:sz w:val="24"/>
                <w:szCs w:val="24"/>
              </w:rPr>
            </w:pP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4</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Спостереження під час навчального процесу, позаурочний час</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w:t>
            </w:r>
          </w:p>
        </w:tc>
      </w:tr>
      <w:tr w:rsidR="005C5DE0" w:rsidRPr="005C5DE0" w:rsidTr="00183512">
        <w:trPr>
          <w:trHeight w:val="1050"/>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lastRenderedPageBreak/>
              <w:t>5</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Консультаційна робота з учасниками освітнього процесу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6</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Профілактично-просвітницька, </w:t>
            </w:r>
            <w:proofErr w:type="spellStart"/>
            <w:r w:rsidRPr="005C5DE0">
              <w:rPr>
                <w:rFonts w:ascii="Times New Roman" w:hAnsi="Times New Roman" w:cs="Times New Roman"/>
                <w:sz w:val="24"/>
                <w:szCs w:val="24"/>
              </w:rPr>
              <w:t>корекційно-розвивальна</w:t>
            </w:r>
            <w:proofErr w:type="spellEnd"/>
            <w:r w:rsidRPr="005C5DE0">
              <w:rPr>
                <w:rFonts w:ascii="Times New Roman" w:hAnsi="Times New Roman" w:cs="Times New Roman"/>
                <w:sz w:val="24"/>
                <w:szCs w:val="24"/>
              </w:rPr>
              <w:t xml:space="preserve"> робота з учасниками освітнього процесу</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w:t>
            </w:r>
          </w:p>
        </w:tc>
      </w:tr>
      <w:tr w:rsidR="005C5DE0" w:rsidRPr="005C5DE0" w:rsidTr="00183512">
        <w:tc>
          <w:tcPr>
            <w:tcW w:w="9385"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center"/>
              <w:rPr>
                <w:rFonts w:ascii="Times New Roman" w:hAnsi="Times New Roman" w:cs="Times New Roman"/>
                <w:sz w:val="24"/>
                <w:szCs w:val="24"/>
              </w:rPr>
            </w:pPr>
            <w:r w:rsidRPr="005C5DE0">
              <w:rPr>
                <w:rFonts w:ascii="Times New Roman" w:hAnsi="Times New Roman" w:cs="Times New Roman"/>
                <w:b/>
                <w:bCs/>
                <w:i/>
                <w:iCs/>
                <w:sz w:val="24"/>
                <w:szCs w:val="24"/>
              </w:rPr>
              <w:t>Робота з батьками</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1</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Тематичні батьківські збори «Протидія цькуванню в учнівському колективі»</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Класні керівники  </w:t>
            </w:r>
          </w:p>
        </w:tc>
      </w:tr>
      <w:tr w:rsidR="005C5DE0" w:rsidRPr="005C5DE0" w:rsidTr="00183512">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2</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xml:space="preserve">Поради батькам щодо зменшення ризиків булінгу та </w:t>
            </w:r>
            <w:proofErr w:type="spellStart"/>
            <w:r w:rsidRPr="005C5DE0">
              <w:rPr>
                <w:rFonts w:ascii="Times New Roman" w:hAnsi="Times New Roman" w:cs="Times New Roman"/>
                <w:sz w:val="24"/>
                <w:szCs w:val="24"/>
              </w:rPr>
              <w:t>кібербулінгу</w:t>
            </w:r>
            <w:proofErr w:type="spellEnd"/>
            <w:r w:rsidRPr="005C5DE0">
              <w:rPr>
                <w:rFonts w:ascii="Times New Roman" w:hAnsi="Times New Roman" w:cs="Times New Roman"/>
                <w:sz w:val="24"/>
                <w:szCs w:val="24"/>
              </w:rPr>
              <w:t xml:space="preserve"> для своєї дитини</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5-11</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w:t>
            </w:r>
          </w:p>
        </w:tc>
      </w:tr>
      <w:tr w:rsidR="005C5DE0" w:rsidRPr="005C5DE0" w:rsidTr="00183512">
        <w:trPr>
          <w:trHeight w:val="1020"/>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3</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Тренінг «Як навчити дітей безпеці в Інтернеті»</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 запитом</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Січень – квітень</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Психологічна служба, класні керівники, учителі інформатики</w:t>
            </w:r>
          </w:p>
        </w:tc>
      </w:tr>
      <w:tr w:rsidR="005C5DE0" w:rsidRPr="005C5DE0" w:rsidTr="00183512">
        <w:trPr>
          <w:trHeight w:val="956"/>
        </w:trPr>
        <w:tc>
          <w:tcPr>
            <w:tcW w:w="5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4</w:t>
            </w:r>
          </w:p>
        </w:tc>
        <w:tc>
          <w:tcPr>
            <w:tcW w:w="354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Інформаційна робота через інтернет-сторінки</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Упродовж року</w:t>
            </w:r>
          </w:p>
        </w:tc>
        <w:tc>
          <w:tcPr>
            <w:tcW w:w="2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5C5DE0" w:rsidRPr="005C5DE0" w:rsidRDefault="005C5DE0" w:rsidP="00183512">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Заступник директора з НВР</w:t>
            </w:r>
          </w:p>
          <w:p w:rsidR="005C5DE0" w:rsidRPr="005C5DE0" w:rsidRDefault="005C5DE0" w:rsidP="00183512">
            <w:pPr>
              <w:spacing w:after="0" w:line="240" w:lineRule="auto"/>
              <w:jc w:val="both"/>
              <w:rPr>
                <w:rFonts w:ascii="Times New Roman" w:hAnsi="Times New Roman" w:cs="Times New Roman"/>
                <w:sz w:val="24"/>
                <w:szCs w:val="24"/>
              </w:rPr>
            </w:pPr>
            <w:proofErr w:type="spellStart"/>
            <w:r w:rsidRPr="005C5DE0">
              <w:rPr>
                <w:rFonts w:ascii="Times New Roman" w:hAnsi="Times New Roman" w:cs="Times New Roman"/>
                <w:sz w:val="24"/>
                <w:szCs w:val="24"/>
              </w:rPr>
              <w:t>Островська</w:t>
            </w:r>
            <w:proofErr w:type="spellEnd"/>
            <w:r w:rsidRPr="005C5DE0">
              <w:rPr>
                <w:rFonts w:ascii="Times New Roman" w:hAnsi="Times New Roman" w:cs="Times New Roman"/>
                <w:sz w:val="24"/>
                <w:szCs w:val="24"/>
              </w:rPr>
              <w:t xml:space="preserve"> В.І.</w:t>
            </w:r>
          </w:p>
        </w:tc>
      </w:tr>
    </w:tbl>
    <w:p w:rsidR="005C5DE0" w:rsidRPr="005C5DE0" w:rsidRDefault="005C5DE0" w:rsidP="005C5DE0">
      <w:pPr>
        <w:spacing w:after="0" w:line="240" w:lineRule="auto"/>
        <w:jc w:val="both"/>
        <w:rPr>
          <w:rFonts w:ascii="Times New Roman" w:hAnsi="Times New Roman" w:cs="Times New Roman"/>
          <w:sz w:val="24"/>
          <w:szCs w:val="24"/>
        </w:rPr>
      </w:pPr>
      <w:r w:rsidRPr="005C5DE0">
        <w:rPr>
          <w:rFonts w:ascii="Times New Roman" w:hAnsi="Times New Roman" w:cs="Times New Roman"/>
          <w:sz w:val="24"/>
          <w:szCs w:val="24"/>
        </w:rPr>
        <w:t> </w:t>
      </w:r>
    </w:p>
    <w:p w:rsidR="005C5DE0" w:rsidRPr="005C5DE0" w:rsidRDefault="005C5DE0" w:rsidP="005C5DE0">
      <w:pPr>
        <w:spacing w:after="0" w:line="240" w:lineRule="auto"/>
        <w:jc w:val="both"/>
        <w:rPr>
          <w:rFonts w:ascii="Times New Roman" w:hAnsi="Times New Roman" w:cs="Times New Roman"/>
          <w:b/>
          <w:bCs/>
          <w:sz w:val="24"/>
          <w:szCs w:val="24"/>
        </w:rPr>
      </w:pPr>
    </w:p>
    <w:p w:rsidR="005C5DE0" w:rsidRPr="005C5DE0" w:rsidRDefault="005C5DE0" w:rsidP="005C5DE0">
      <w:pPr>
        <w:spacing w:after="0" w:line="240" w:lineRule="auto"/>
        <w:jc w:val="both"/>
        <w:rPr>
          <w:rFonts w:ascii="Times New Roman" w:hAnsi="Times New Roman" w:cs="Times New Roman"/>
          <w:b/>
          <w:bCs/>
          <w:sz w:val="24"/>
          <w:szCs w:val="24"/>
        </w:rPr>
      </w:pPr>
    </w:p>
    <w:p w:rsidR="005C5DE0" w:rsidRPr="005C5DE0" w:rsidRDefault="005C5DE0" w:rsidP="005C5DE0">
      <w:pPr>
        <w:spacing w:after="0" w:line="240" w:lineRule="auto"/>
        <w:jc w:val="both"/>
        <w:rPr>
          <w:rFonts w:ascii="Times New Roman" w:hAnsi="Times New Roman" w:cs="Times New Roman"/>
          <w:b/>
          <w:bCs/>
          <w:sz w:val="24"/>
          <w:szCs w:val="24"/>
        </w:rPr>
      </w:pPr>
    </w:p>
    <w:p w:rsidR="005C5DE0" w:rsidRPr="005C5DE0" w:rsidRDefault="005C5DE0" w:rsidP="005C5DE0">
      <w:pPr>
        <w:spacing w:after="0" w:line="240" w:lineRule="auto"/>
        <w:jc w:val="both"/>
        <w:rPr>
          <w:rFonts w:ascii="Times New Roman" w:hAnsi="Times New Roman" w:cs="Times New Roman"/>
          <w:bCs/>
          <w:sz w:val="24"/>
          <w:szCs w:val="24"/>
        </w:rPr>
      </w:pPr>
      <w:r w:rsidRPr="005C5DE0">
        <w:rPr>
          <w:rFonts w:ascii="Times New Roman" w:hAnsi="Times New Roman" w:cs="Times New Roman"/>
          <w:bCs/>
          <w:sz w:val="24"/>
          <w:szCs w:val="24"/>
        </w:rPr>
        <w:t xml:space="preserve">Заступник директора </w:t>
      </w:r>
    </w:p>
    <w:p w:rsidR="005C5DE0" w:rsidRPr="005C5DE0" w:rsidRDefault="005C5DE0" w:rsidP="005C5DE0">
      <w:pPr>
        <w:spacing w:after="0" w:line="240" w:lineRule="auto"/>
        <w:jc w:val="both"/>
        <w:rPr>
          <w:rFonts w:ascii="Times New Roman" w:hAnsi="Times New Roman" w:cs="Times New Roman"/>
          <w:bCs/>
          <w:sz w:val="24"/>
          <w:szCs w:val="24"/>
        </w:rPr>
      </w:pPr>
      <w:r w:rsidRPr="005C5DE0">
        <w:rPr>
          <w:rFonts w:ascii="Times New Roman" w:hAnsi="Times New Roman" w:cs="Times New Roman"/>
          <w:bCs/>
          <w:sz w:val="24"/>
          <w:szCs w:val="24"/>
        </w:rPr>
        <w:t xml:space="preserve">з навчально-виховної роботи </w:t>
      </w:r>
      <w:r w:rsidRPr="005C5DE0">
        <w:rPr>
          <w:rFonts w:ascii="Times New Roman" w:hAnsi="Times New Roman" w:cs="Times New Roman"/>
          <w:bCs/>
          <w:sz w:val="24"/>
          <w:szCs w:val="24"/>
        </w:rPr>
        <w:tab/>
      </w:r>
      <w:r w:rsidRPr="005C5DE0">
        <w:rPr>
          <w:rFonts w:ascii="Times New Roman" w:hAnsi="Times New Roman" w:cs="Times New Roman"/>
          <w:bCs/>
          <w:sz w:val="24"/>
          <w:szCs w:val="24"/>
        </w:rPr>
        <w:tab/>
      </w:r>
      <w:r w:rsidRPr="005C5DE0">
        <w:rPr>
          <w:rFonts w:ascii="Times New Roman" w:hAnsi="Times New Roman" w:cs="Times New Roman"/>
          <w:bCs/>
          <w:sz w:val="24"/>
          <w:szCs w:val="24"/>
        </w:rPr>
        <w:tab/>
      </w:r>
      <w:r w:rsidRPr="005C5DE0">
        <w:rPr>
          <w:rFonts w:ascii="Times New Roman" w:hAnsi="Times New Roman" w:cs="Times New Roman"/>
          <w:bCs/>
          <w:sz w:val="24"/>
          <w:szCs w:val="24"/>
        </w:rPr>
        <w:tab/>
      </w:r>
      <w:r w:rsidRPr="005C5DE0">
        <w:rPr>
          <w:rFonts w:ascii="Times New Roman" w:hAnsi="Times New Roman" w:cs="Times New Roman"/>
          <w:bCs/>
          <w:sz w:val="24"/>
          <w:szCs w:val="24"/>
        </w:rPr>
        <w:tab/>
        <w:t>Валентина ОСТРОВСЬКА</w:t>
      </w:r>
    </w:p>
    <w:p w:rsidR="005C5DE0" w:rsidRPr="005C5DE0" w:rsidRDefault="005C5DE0" w:rsidP="005C5DE0">
      <w:pPr>
        <w:spacing w:after="0" w:line="240" w:lineRule="auto"/>
        <w:jc w:val="both"/>
        <w:rPr>
          <w:rFonts w:ascii="Times New Roman" w:hAnsi="Times New Roman" w:cs="Times New Roman"/>
          <w:bCs/>
          <w:sz w:val="24"/>
          <w:szCs w:val="24"/>
        </w:rPr>
      </w:pPr>
    </w:p>
    <w:p w:rsidR="005C5DE0" w:rsidRPr="005C5DE0" w:rsidRDefault="005C5DE0" w:rsidP="005C5DE0">
      <w:pPr>
        <w:spacing w:after="0" w:line="240" w:lineRule="auto"/>
        <w:jc w:val="both"/>
        <w:rPr>
          <w:rFonts w:ascii="Times New Roman" w:hAnsi="Times New Roman" w:cs="Times New Roman"/>
          <w:bCs/>
          <w:sz w:val="24"/>
          <w:szCs w:val="24"/>
        </w:rPr>
      </w:pPr>
    </w:p>
    <w:p w:rsidR="005C5DE0" w:rsidRPr="005C5DE0" w:rsidRDefault="005C5DE0" w:rsidP="005C5DE0">
      <w:pPr>
        <w:spacing w:after="0" w:line="240" w:lineRule="auto"/>
        <w:jc w:val="both"/>
        <w:rPr>
          <w:rFonts w:ascii="Times New Roman" w:hAnsi="Times New Roman" w:cs="Times New Roman"/>
          <w:bCs/>
          <w:sz w:val="24"/>
          <w:szCs w:val="24"/>
        </w:rPr>
      </w:pPr>
    </w:p>
    <w:p w:rsidR="005C5DE0" w:rsidRPr="005C5DE0" w:rsidRDefault="005C5DE0" w:rsidP="005C5DE0">
      <w:pPr>
        <w:spacing w:after="0" w:line="240" w:lineRule="auto"/>
        <w:jc w:val="both"/>
        <w:rPr>
          <w:rFonts w:ascii="Times New Roman" w:hAnsi="Times New Roman" w:cs="Times New Roman"/>
          <w:bCs/>
          <w:sz w:val="24"/>
          <w:szCs w:val="24"/>
        </w:rPr>
      </w:pPr>
    </w:p>
    <w:p w:rsidR="005C5DE0" w:rsidRPr="005C5DE0" w:rsidRDefault="005C5DE0" w:rsidP="005C5DE0">
      <w:pPr>
        <w:spacing w:after="0" w:line="240" w:lineRule="auto"/>
        <w:jc w:val="both"/>
        <w:rPr>
          <w:rFonts w:ascii="Times New Roman" w:hAnsi="Times New Roman" w:cs="Times New Roman"/>
          <w:bCs/>
          <w:sz w:val="24"/>
          <w:szCs w:val="24"/>
        </w:rPr>
      </w:pPr>
    </w:p>
    <w:p w:rsidR="005C5DE0" w:rsidRPr="005C5DE0" w:rsidRDefault="005C5DE0" w:rsidP="005C5DE0">
      <w:pPr>
        <w:spacing w:after="0" w:line="240" w:lineRule="auto"/>
        <w:jc w:val="both"/>
        <w:rPr>
          <w:rFonts w:ascii="Times New Roman" w:hAnsi="Times New Roman" w:cs="Times New Roman"/>
          <w:b/>
          <w:bCs/>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ind w:left="6663"/>
        <w:rPr>
          <w:rFonts w:ascii="Times New Roman" w:hAnsi="Times New Roman" w:cs="Times New Roman"/>
          <w:sz w:val="24"/>
          <w:szCs w:val="24"/>
        </w:rPr>
      </w:pPr>
      <w:r w:rsidRPr="005C5DE0">
        <w:rPr>
          <w:rFonts w:ascii="Times New Roman" w:hAnsi="Times New Roman" w:cs="Times New Roman"/>
          <w:sz w:val="24"/>
          <w:szCs w:val="24"/>
        </w:rPr>
        <w:lastRenderedPageBreak/>
        <w:t xml:space="preserve">Додаток </w:t>
      </w:r>
      <w:r>
        <w:rPr>
          <w:rFonts w:ascii="Times New Roman" w:hAnsi="Times New Roman" w:cs="Times New Roman"/>
          <w:sz w:val="24"/>
          <w:szCs w:val="24"/>
        </w:rPr>
        <w:t>2</w:t>
      </w:r>
      <w:r w:rsidRPr="005C5DE0">
        <w:rPr>
          <w:rFonts w:ascii="Times New Roman" w:hAnsi="Times New Roman" w:cs="Times New Roman"/>
          <w:sz w:val="24"/>
          <w:szCs w:val="24"/>
        </w:rPr>
        <w:t xml:space="preserve"> до наказу </w:t>
      </w:r>
    </w:p>
    <w:p w:rsidR="005C5DE0" w:rsidRPr="005C5DE0" w:rsidRDefault="005C5DE0" w:rsidP="005C5DE0">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в</w:t>
      </w:r>
      <w:r w:rsidRPr="005C5DE0">
        <w:rPr>
          <w:rFonts w:ascii="Times New Roman" w:hAnsi="Times New Roman" w:cs="Times New Roman"/>
          <w:sz w:val="24"/>
          <w:szCs w:val="24"/>
        </w:rPr>
        <w:t>ід</w:t>
      </w:r>
      <w:r w:rsidR="00953837">
        <w:rPr>
          <w:rFonts w:ascii="Times New Roman" w:hAnsi="Times New Roman" w:cs="Times New Roman"/>
          <w:sz w:val="24"/>
          <w:szCs w:val="24"/>
        </w:rPr>
        <w:t xml:space="preserve"> </w:t>
      </w:r>
      <w:r>
        <w:rPr>
          <w:rFonts w:ascii="Times New Roman" w:hAnsi="Times New Roman" w:cs="Times New Roman"/>
          <w:sz w:val="24"/>
          <w:szCs w:val="24"/>
        </w:rPr>
        <w:t>3</w:t>
      </w:r>
      <w:r w:rsidR="00953837">
        <w:rPr>
          <w:rFonts w:ascii="Times New Roman" w:hAnsi="Times New Roman" w:cs="Times New Roman"/>
          <w:sz w:val="24"/>
          <w:szCs w:val="24"/>
        </w:rPr>
        <w:t>0</w:t>
      </w:r>
      <w:r>
        <w:rPr>
          <w:rFonts w:ascii="Times New Roman" w:hAnsi="Times New Roman" w:cs="Times New Roman"/>
          <w:sz w:val="24"/>
          <w:szCs w:val="24"/>
        </w:rPr>
        <w:t>.0</w:t>
      </w:r>
      <w:r w:rsidR="00953837">
        <w:rPr>
          <w:rFonts w:ascii="Times New Roman" w:hAnsi="Times New Roman" w:cs="Times New Roman"/>
          <w:sz w:val="24"/>
          <w:szCs w:val="24"/>
        </w:rPr>
        <w:t xml:space="preserve">8.2024 </w:t>
      </w:r>
      <w:r w:rsidR="000F37F4" w:rsidRPr="0035631E">
        <w:rPr>
          <w:rFonts w:ascii="Times New Roman" w:hAnsi="Times New Roman" w:cs="Times New Roman"/>
          <w:sz w:val="24"/>
        </w:rPr>
        <w:t xml:space="preserve">                                                                                     № </w:t>
      </w:r>
      <w:r w:rsidR="005A721C">
        <w:rPr>
          <w:rFonts w:ascii="Times New Roman" w:hAnsi="Times New Roman" w:cs="Times New Roman"/>
          <w:sz w:val="24"/>
        </w:rPr>
        <w:t>170</w:t>
      </w:r>
      <w:r w:rsidR="000F37F4">
        <w:rPr>
          <w:rFonts w:ascii="Times New Roman" w:hAnsi="Times New Roman" w:cs="Times New Roman"/>
          <w:sz w:val="24"/>
        </w:rPr>
        <w:t>/01-02</w:t>
      </w:r>
      <w:r w:rsidR="00953837">
        <w:rPr>
          <w:rFonts w:ascii="Times New Roman" w:hAnsi="Times New Roman" w:cs="Times New Roman"/>
          <w:sz w:val="24"/>
          <w:szCs w:val="24"/>
        </w:rPr>
        <w:t xml:space="preserve"> </w:t>
      </w:r>
    </w:p>
    <w:p w:rsidR="005C5DE0" w:rsidRPr="005C5DE0" w:rsidRDefault="005C5DE0" w:rsidP="005C5DE0">
      <w:pPr>
        <w:spacing w:after="0" w:line="240" w:lineRule="auto"/>
        <w:ind w:left="6663"/>
        <w:rPr>
          <w:rFonts w:ascii="Times New Roman" w:hAnsi="Times New Roman" w:cs="Times New Roman"/>
          <w:sz w:val="24"/>
          <w:szCs w:val="24"/>
        </w:rPr>
      </w:pPr>
    </w:p>
    <w:p w:rsidR="005C5DE0" w:rsidRPr="005C5DE0" w:rsidRDefault="005C5DE0" w:rsidP="005C5DE0">
      <w:pPr>
        <w:spacing w:after="0" w:line="240" w:lineRule="auto"/>
        <w:jc w:val="center"/>
        <w:rPr>
          <w:rFonts w:ascii="Times New Roman" w:hAnsi="Times New Roman" w:cs="Times New Roman"/>
          <w:b/>
          <w:sz w:val="24"/>
          <w:szCs w:val="24"/>
        </w:rPr>
      </w:pPr>
      <w:r w:rsidRPr="005C5DE0">
        <w:rPr>
          <w:rFonts w:ascii="Times New Roman" w:hAnsi="Times New Roman" w:cs="Times New Roman"/>
          <w:b/>
          <w:sz w:val="24"/>
          <w:szCs w:val="24"/>
        </w:rPr>
        <w:t>ПОРЯДОК</w:t>
      </w:r>
    </w:p>
    <w:p w:rsidR="005C5DE0" w:rsidRPr="005C5DE0" w:rsidRDefault="005C5DE0" w:rsidP="005C5DE0">
      <w:pPr>
        <w:spacing w:after="0" w:line="240" w:lineRule="auto"/>
        <w:jc w:val="center"/>
        <w:rPr>
          <w:rFonts w:ascii="Times New Roman" w:hAnsi="Times New Roman" w:cs="Times New Roman"/>
          <w:b/>
          <w:sz w:val="24"/>
          <w:szCs w:val="24"/>
        </w:rPr>
      </w:pPr>
      <w:r w:rsidRPr="005C5DE0">
        <w:rPr>
          <w:rFonts w:ascii="Times New Roman" w:hAnsi="Times New Roman" w:cs="Times New Roman"/>
          <w:b/>
          <w:sz w:val="24"/>
          <w:szCs w:val="24"/>
        </w:rPr>
        <w:t>подання та розгляду (з дотриманням конфіденційності) заяв</w:t>
      </w:r>
    </w:p>
    <w:p w:rsidR="005C5DE0" w:rsidRPr="005C5DE0" w:rsidRDefault="005C5DE0" w:rsidP="005C5DE0">
      <w:pPr>
        <w:spacing w:after="0" w:line="240" w:lineRule="auto"/>
        <w:jc w:val="center"/>
        <w:rPr>
          <w:rFonts w:ascii="Times New Roman" w:hAnsi="Times New Roman" w:cs="Times New Roman"/>
          <w:sz w:val="24"/>
          <w:szCs w:val="24"/>
        </w:rPr>
      </w:pPr>
      <w:r w:rsidRPr="005C5DE0">
        <w:rPr>
          <w:rFonts w:ascii="Times New Roman" w:hAnsi="Times New Roman" w:cs="Times New Roman"/>
          <w:b/>
          <w:sz w:val="24"/>
          <w:szCs w:val="24"/>
        </w:rPr>
        <w:t>про випадки булінгу (цькуванню) в закладі освіти</w:t>
      </w:r>
    </w:p>
    <w:p w:rsidR="005C5DE0" w:rsidRPr="005C5DE0" w:rsidRDefault="005C5DE0" w:rsidP="005C5DE0">
      <w:pPr>
        <w:spacing w:after="0" w:line="240" w:lineRule="auto"/>
        <w:rPr>
          <w:rFonts w:ascii="Times New Roman" w:hAnsi="Times New Roman" w:cs="Times New Roman"/>
          <w:sz w:val="24"/>
          <w:szCs w:val="24"/>
        </w:rPr>
      </w:pPr>
    </w:p>
    <w:p w:rsidR="005C5DE0" w:rsidRPr="005C5DE0" w:rsidRDefault="005C5DE0" w:rsidP="005C5DE0">
      <w:pPr>
        <w:pStyle w:val="rvps7"/>
        <w:shd w:val="clear" w:color="auto" w:fill="FFFFFF"/>
        <w:spacing w:before="0" w:beforeAutospacing="0" w:after="0" w:afterAutospacing="0"/>
        <w:ind w:left="450" w:right="450"/>
        <w:jc w:val="center"/>
        <w:rPr>
          <w:color w:val="000000"/>
        </w:rPr>
      </w:pPr>
      <w:r w:rsidRPr="005C5DE0">
        <w:rPr>
          <w:rStyle w:val="rvts15"/>
          <w:b/>
          <w:bCs/>
          <w:color w:val="000000"/>
        </w:rPr>
        <w:t>Загальні питання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bookmarkStart w:id="1" w:name="n276"/>
      <w:bookmarkEnd w:id="1"/>
      <w:r w:rsidRPr="005C5DE0">
        <w:rPr>
          <w:color w:val="000000"/>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2. Цей Порядок визначає процедуру подання та розгляду заяв про випадки булінгу (цькуванню).</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3. Заявниками можуть бути здобувачі освіти, їх батьки/законні представники, працівники та педагогічні працівники закладу та інші особи.</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4. Заявник забезпечує достовірність та повноту наданої інформації.</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5. У цьому Порядку терміни вживаються у таких значеннях:</w:t>
      </w:r>
    </w:p>
    <w:p w:rsidR="005C5DE0" w:rsidRPr="005C5DE0" w:rsidRDefault="005C5DE0" w:rsidP="005C5DE0">
      <w:pPr>
        <w:pStyle w:val="rvps2"/>
        <w:shd w:val="clear" w:color="auto" w:fill="FFFFFF"/>
        <w:spacing w:before="0" w:beforeAutospacing="0" w:after="0" w:afterAutospacing="0"/>
        <w:ind w:firstLine="709"/>
        <w:jc w:val="both"/>
        <w:rPr>
          <w:color w:val="000000"/>
          <w:shd w:val="clear" w:color="auto" w:fill="FFFFFF"/>
        </w:rPr>
      </w:pPr>
      <w:proofErr w:type="spellStart"/>
      <w:r w:rsidRPr="005C5DE0">
        <w:rPr>
          <w:color w:val="000000"/>
          <w:shd w:val="clear" w:color="auto" w:fill="FFFFFF"/>
        </w:rPr>
        <w:t>Булінг</w:t>
      </w:r>
      <w:proofErr w:type="spellEnd"/>
      <w:r w:rsidRPr="005C5DE0">
        <w:rPr>
          <w:color w:val="000000"/>
          <w:shd w:val="clear" w:color="auto" w:fill="FFFFFF"/>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5C5DE0" w:rsidRPr="005C5DE0" w:rsidRDefault="005C5DE0" w:rsidP="005C5DE0">
      <w:pPr>
        <w:pStyle w:val="rvps2"/>
        <w:spacing w:before="0" w:beforeAutospacing="0" w:after="0" w:afterAutospacing="0"/>
        <w:ind w:firstLine="709"/>
        <w:jc w:val="both"/>
        <w:rPr>
          <w:color w:val="000000"/>
          <w:shd w:val="clear" w:color="auto" w:fill="FFFFFF"/>
        </w:rPr>
      </w:pPr>
      <w:r w:rsidRPr="005C5DE0">
        <w:rPr>
          <w:color w:val="000000"/>
          <w:shd w:val="clear" w:color="auto" w:fill="FFFFFF"/>
        </w:rPr>
        <w:t>Типовими ознаками булінгу (цькування) є:</w:t>
      </w:r>
    </w:p>
    <w:p w:rsidR="005C5DE0" w:rsidRPr="005C5DE0" w:rsidRDefault="005C5DE0" w:rsidP="005C5DE0">
      <w:pPr>
        <w:pStyle w:val="rvps2"/>
        <w:numPr>
          <w:ilvl w:val="0"/>
          <w:numId w:val="3"/>
        </w:numPr>
        <w:spacing w:before="0" w:beforeAutospacing="0" w:after="0" w:afterAutospacing="0"/>
        <w:jc w:val="both"/>
        <w:rPr>
          <w:color w:val="000000"/>
          <w:shd w:val="clear" w:color="auto" w:fill="FFFFFF"/>
        </w:rPr>
      </w:pPr>
      <w:bookmarkStart w:id="2" w:name="n27"/>
      <w:bookmarkEnd w:id="2"/>
      <w:r w:rsidRPr="005C5DE0">
        <w:rPr>
          <w:color w:val="000000"/>
          <w:shd w:val="clear" w:color="auto" w:fill="FFFFFF"/>
        </w:rPr>
        <w:t>систематичність (повторюваність) діяння;</w:t>
      </w:r>
    </w:p>
    <w:p w:rsidR="005C5DE0" w:rsidRPr="005C5DE0" w:rsidRDefault="005C5DE0" w:rsidP="005C5DE0">
      <w:pPr>
        <w:pStyle w:val="rvps2"/>
        <w:numPr>
          <w:ilvl w:val="0"/>
          <w:numId w:val="3"/>
        </w:numPr>
        <w:spacing w:before="0" w:beforeAutospacing="0" w:after="0" w:afterAutospacing="0"/>
        <w:jc w:val="both"/>
        <w:rPr>
          <w:color w:val="000000"/>
          <w:shd w:val="clear" w:color="auto" w:fill="FFFFFF"/>
        </w:rPr>
      </w:pPr>
      <w:bookmarkStart w:id="3" w:name="n28"/>
      <w:bookmarkEnd w:id="3"/>
      <w:r w:rsidRPr="005C5DE0">
        <w:rPr>
          <w:color w:val="000000"/>
          <w:shd w:val="clear" w:color="auto" w:fill="FFFFFF"/>
        </w:rPr>
        <w:t>наявність сторін – кривдник (</w:t>
      </w:r>
      <w:proofErr w:type="spellStart"/>
      <w:r w:rsidRPr="005C5DE0">
        <w:rPr>
          <w:color w:val="000000"/>
          <w:shd w:val="clear" w:color="auto" w:fill="FFFFFF"/>
        </w:rPr>
        <w:t>булер</w:t>
      </w:r>
      <w:proofErr w:type="spellEnd"/>
      <w:r w:rsidRPr="005C5DE0">
        <w:rPr>
          <w:color w:val="000000"/>
          <w:shd w:val="clear" w:color="auto" w:fill="FFFFFF"/>
        </w:rPr>
        <w:t>), потерпілий (жертва булінгу), спостерігачі (за наявності);</w:t>
      </w:r>
    </w:p>
    <w:p w:rsidR="005C5DE0" w:rsidRPr="005C5DE0" w:rsidRDefault="005C5DE0" w:rsidP="005C5DE0">
      <w:pPr>
        <w:pStyle w:val="rvps2"/>
        <w:numPr>
          <w:ilvl w:val="0"/>
          <w:numId w:val="3"/>
        </w:numPr>
        <w:spacing w:before="0" w:beforeAutospacing="0" w:after="0" w:afterAutospacing="0"/>
        <w:jc w:val="both"/>
        <w:rPr>
          <w:color w:val="000000"/>
          <w:shd w:val="clear" w:color="auto" w:fill="FFFFFF"/>
        </w:rPr>
      </w:pPr>
      <w:bookmarkStart w:id="4" w:name="n29"/>
      <w:bookmarkEnd w:id="4"/>
      <w:r w:rsidRPr="005C5DE0">
        <w:rPr>
          <w:color w:val="000000"/>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5C5DE0" w:rsidRPr="005C5DE0" w:rsidRDefault="005C5DE0" w:rsidP="005C5DE0">
      <w:pPr>
        <w:pStyle w:val="rvps2"/>
        <w:shd w:val="clear" w:color="auto" w:fill="FFFFFF"/>
        <w:spacing w:before="0" w:beforeAutospacing="0" w:after="0" w:afterAutospacing="0"/>
        <w:ind w:firstLine="709"/>
        <w:jc w:val="both"/>
        <w:rPr>
          <w:color w:val="000000"/>
          <w:shd w:val="clear" w:color="auto" w:fill="FFFFFF"/>
        </w:rPr>
      </w:pPr>
    </w:p>
    <w:p w:rsidR="005C5DE0" w:rsidRPr="005C5DE0" w:rsidRDefault="005C5DE0" w:rsidP="005C5DE0">
      <w:pPr>
        <w:pStyle w:val="rvps2"/>
        <w:shd w:val="clear" w:color="auto" w:fill="FFFFFF"/>
        <w:spacing w:before="0" w:beforeAutospacing="0" w:after="0" w:afterAutospacing="0"/>
        <w:jc w:val="center"/>
        <w:rPr>
          <w:b/>
          <w:color w:val="000000"/>
          <w:shd w:val="clear" w:color="auto" w:fill="FFFFFF"/>
        </w:rPr>
      </w:pPr>
      <w:r w:rsidRPr="005C5DE0">
        <w:rPr>
          <w:b/>
          <w:color w:val="000000"/>
          <w:shd w:val="clear" w:color="auto" w:fill="FFFFFF"/>
        </w:rPr>
        <w:t>Подання заяви про випадки булінгу (цькуванню)</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3. Заяви, що надійшли на електронну пошту закладу отримує секретар, яка зобов’язана терміново повідомити керівника закладу та відповідальну особу.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4. Прийом та реєстрацію поданих Заяв здійснює відповідальна особа, а в разі її відсутності – особисто керівник закладу або його заступник.</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5. Заяви реєструються в окремому журналі реєстрації заяв про випадки булінгу (цькування).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6. Форма та примірний зміст Заяви оприлюднюється на офіційному веб-сайті закладу.</w:t>
      </w:r>
    </w:p>
    <w:p w:rsidR="005C5DE0" w:rsidRPr="005C5DE0" w:rsidRDefault="005C5DE0" w:rsidP="005C5DE0">
      <w:pPr>
        <w:pStyle w:val="rvps2"/>
        <w:shd w:val="clear" w:color="auto" w:fill="FFFFFF"/>
        <w:spacing w:before="0" w:beforeAutospacing="0" w:after="0" w:afterAutospacing="0"/>
        <w:ind w:firstLine="709"/>
        <w:jc w:val="both"/>
        <w:rPr>
          <w:color w:val="000000"/>
          <w:shd w:val="clear" w:color="auto" w:fill="FFFFFF"/>
        </w:rPr>
      </w:pPr>
      <w:r w:rsidRPr="005C5DE0">
        <w:rPr>
          <w:color w:val="000000"/>
          <w:shd w:val="clear" w:color="auto" w:fill="FFFFFF"/>
        </w:rPr>
        <w:t>7. Датою подання заяв є дата їх прийняття.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shd w:val="clear" w:color="auto" w:fill="FFFFFF"/>
        </w:rPr>
        <w:t xml:space="preserve">8. Розгляд Заяв здійснює керівник закладу </w:t>
      </w:r>
      <w:r w:rsidRPr="005C5DE0">
        <w:t>з дотриманням конфіденційності.</w:t>
      </w:r>
    </w:p>
    <w:p w:rsidR="005C5DE0" w:rsidRPr="005C5DE0" w:rsidRDefault="005C5DE0" w:rsidP="005C5DE0">
      <w:pPr>
        <w:pStyle w:val="rvps2"/>
        <w:shd w:val="clear" w:color="auto" w:fill="FFFFFF"/>
        <w:spacing w:before="0" w:beforeAutospacing="0" w:after="0" w:afterAutospacing="0"/>
        <w:ind w:firstLine="709"/>
        <w:jc w:val="both"/>
        <w:rPr>
          <w:color w:val="000000"/>
        </w:rPr>
      </w:pPr>
    </w:p>
    <w:p w:rsidR="005C5DE0" w:rsidRPr="005C5DE0" w:rsidRDefault="005C5DE0" w:rsidP="005C5DE0">
      <w:pPr>
        <w:pStyle w:val="rvps2"/>
        <w:shd w:val="clear" w:color="auto" w:fill="FFFFFF"/>
        <w:spacing w:before="0" w:beforeAutospacing="0" w:after="0" w:afterAutospacing="0"/>
        <w:ind w:firstLine="709"/>
        <w:jc w:val="center"/>
        <w:rPr>
          <w:b/>
          <w:color w:val="000000"/>
        </w:rPr>
      </w:pPr>
      <w:r w:rsidRPr="005C5DE0">
        <w:rPr>
          <w:b/>
          <w:color w:val="000000"/>
        </w:rPr>
        <w:t>Відповідальна особа</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 Відповідальною особою призначається працівник закладу освіти з числа педагогічних працівників.</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lastRenderedPageBreak/>
        <w:t>2. До функцій відповідальної особи відноситься прийом та реєстрація Заяв, повідомлення керівника закладу.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3. Відповідальна особа призначається наказом керівника закладу.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4. Інформація про відповідальну особу та її контактний телефон оприлюднюється на офіційному веб-сайті закладу.</w:t>
      </w:r>
    </w:p>
    <w:p w:rsidR="005C5DE0" w:rsidRPr="005C5DE0" w:rsidRDefault="005C5DE0" w:rsidP="005C5DE0">
      <w:pPr>
        <w:pStyle w:val="rvps2"/>
        <w:shd w:val="clear" w:color="auto" w:fill="FFFFFF"/>
        <w:spacing w:before="0" w:beforeAutospacing="0" w:after="0" w:afterAutospacing="0"/>
        <w:ind w:firstLine="709"/>
        <w:jc w:val="both"/>
        <w:rPr>
          <w:color w:val="000000"/>
        </w:rPr>
      </w:pPr>
    </w:p>
    <w:p w:rsidR="005C5DE0" w:rsidRPr="005C5DE0" w:rsidRDefault="005C5DE0" w:rsidP="005C5DE0">
      <w:pPr>
        <w:pStyle w:val="rvps2"/>
        <w:shd w:val="clear" w:color="auto" w:fill="FFFFFF"/>
        <w:spacing w:before="0" w:beforeAutospacing="0" w:after="0" w:afterAutospacing="0"/>
        <w:ind w:firstLine="709"/>
        <w:jc w:val="center"/>
        <w:rPr>
          <w:b/>
          <w:color w:val="000000"/>
        </w:rPr>
      </w:pPr>
      <w:r w:rsidRPr="005C5DE0">
        <w:rPr>
          <w:b/>
          <w:color w:val="000000"/>
        </w:rPr>
        <w:t>Комісія з розгляду випадків булінгу (цькування)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2. З метою розслідування випадків булінгу (цькування) уповноважені особи мають право вимагати письмові пояснення та матеріали у сторін.</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3. Для прийняття рішення за результатами розслідування керівник закладу створює комісію з розгляду випадків булінгу (цькування) (далі – Комісія) та скликає засідання.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4. Комісія створюється наказом керівника закладу.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5C5DE0">
        <w:rPr>
          <w:color w:val="000000"/>
        </w:rPr>
        <w:t>булера</w:t>
      </w:r>
      <w:proofErr w:type="spellEnd"/>
      <w:r w:rsidRPr="005C5DE0">
        <w:rPr>
          <w:color w:val="000000"/>
        </w:rPr>
        <w:t>, керівник закладу та інші заінтересовані особи.</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6. Комісія у своїй діяльності керується законодавством України та іншими нормативними актами.</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 xml:space="preserve">7. Якщо Комісія визначила що це був </w:t>
      </w:r>
      <w:proofErr w:type="spellStart"/>
      <w:r w:rsidRPr="005C5DE0">
        <w:rPr>
          <w:color w:val="000000"/>
        </w:rPr>
        <w:t>булінг</w:t>
      </w:r>
      <w:proofErr w:type="spellEnd"/>
      <w:r w:rsidRPr="005C5DE0">
        <w:rPr>
          <w:color w:val="000000"/>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 xml:space="preserve">8. У разі, якщо Комісія не кваліфікує випадок як </w:t>
      </w:r>
      <w:proofErr w:type="spellStart"/>
      <w:r w:rsidRPr="005C5DE0">
        <w:rPr>
          <w:color w:val="000000"/>
        </w:rPr>
        <w:t>булінг</w:t>
      </w:r>
      <w:proofErr w:type="spellEnd"/>
      <w:r w:rsidRPr="005C5DE0">
        <w:rPr>
          <w:color w:val="000000"/>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11. Батьки зобов’язані виконувати рішення та рекомендації Комісії.</w:t>
      </w:r>
    </w:p>
    <w:p w:rsidR="005C5DE0" w:rsidRPr="005C5DE0" w:rsidRDefault="005C5DE0" w:rsidP="005C5DE0">
      <w:pPr>
        <w:pStyle w:val="rvps2"/>
        <w:shd w:val="clear" w:color="auto" w:fill="FFFFFF"/>
        <w:spacing w:before="0" w:beforeAutospacing="0" w:after="0" w:afterAutospacing="0"/>
        <w:ind w:firstLine="709"/>
        <w:jc w:val="both"/>
        <w:rPr>
          <w:color w:val="000000"/>
        </w:rPr>
      </w:pPr>
    </w:p>
    <w:p w:rsidR="005C5DE0" w:rsidRPr="005C5DE0" w:rsidRDefault="005C5DE0" w:rsidP="005C5DE0">
      <w:pPr>
        <w:pStyle w:val="rvps2"/>
        <w:shd w:val="clear" w:color="auto" w:fill="FFFFFF"/>
        <w:spacing w:before="0" w:beforeAutospacing="0" w:after="0" w:afterAutospacing="0"/>
        <w:ind w:firstLine="709"/>
        <w:jc w:val="center"/>
        <w:rPr>
          <w:b/>
          <w:color w:val="000000"/>
        </w:rPr>
      </w:pPr>
      <w:r w:rsidRPr="005C5DE0">
        <w:rPr>
          <w:b/>
          <w:color w:val="000000"/>
        </w:rPr>
        <w:t>Терміни подання та розгляду Заяв</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 Заявники зобов’язані терміново повідомляти керівнику закладу про випадки булінгу (цькування),</w:t>
      </w:r>
      <w:r w:rsidRPr="005C5DE0">
        <w:rPr>
          <w:color w:val="000000"/>
          <w:lang w:val="ru-RU"/>
        </w:rPr>
        <w:t xml:space="preserve"> </w:t>
      </w:r>
      <w:r w:rsidRPr="005C5DE0">
        <w:rPr>
          <w:color w:val="000000"/>
        </w:rPr>
        <w:t>а також подати Заяву.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2. Рішення про проведення розслідування із визначенням уповноважених осіб видається протягом 1 робочого дня з дати подання Заяви.</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5C5DE0" w:rsidRPr="005C5DE0" w:rsidRDefault="005C5DE0" w:rsidP="005C5DE0">
      <w:pPr>
        <w:spacing w:after="0" w:line="240" w:lineRule="auto"/>
        <w:rPr>
          <w:rFonts w:ascii="Times New Roman" w:hAnsi="Times New Roman" w:cs="Times New Roman"/>
          <w:sz w:val="24"/>
          <w:szCs w:val="24"/>
        </w:rPr>
      </w:pPr>
    </w:p>
    <w:p w:rsidR="005C5DE0" w:rsidRPr="005C5DE0" w:rsidRDefault="005C5DE0" w:rsidP="005C5DE0">
      <w:pPr>
        <w:spacing w:after="0" w:line="240" w:lineRule="auto"/>
        <w:jc w:val="center"/>
        <w:rPr>
          <w:rFonts w:ascii="Times New Roman" w:hAnsi="Times New Roman" w:cs="Times New Roman"/>
          <w:sz w:val="24"/>
          <w:szCs w:val="24"/>
        </w:rPr>
      </w:pPr>
    </w:p>
    <w:p w:rsidR="005C5DE0" w:rsidRPr="005C5DE0" w:rsidRDefault="005C5DE0" w:rsidP="005C5DE0">
      <w:pPr>
        <w:rPr>
          <w:rFonts w:ascii="Times New Roman" w:hAnsi="Times New Roman" w:cs="Times New Roman"/>
          <w:sz w:val="24"/>
          <w:szCs w:val="24"/>
        </w:rPr>
      </w:pPr>
      <w:r w:rsidRPr="005C5DE0">
        <w:rPr>
          <w:rFonts w:ascii="Times New Roman" w:hAnsi="Times New Roman" w:cs="Times New Roman"/>
          <w:sz w:val="24"/>
          <w:szCs w:val="24"/>
        </w:rPr>
        <w:br w:type="page"/>
      </w:r>
    </w:p>
    <w:p w:rsidR="005C5DE0" w:rsidRPr="005C5DE0" w:rsidRDefault="005C5DE0" w:rsidP="005C5DE0">
      <w:pPr>
        <w:spacing w:after="0" w:line="240" w:lineRule="auto"/>
        <w:ind w:left="6663"/>
        <w:rPr>
          <w:rFonts w:ascii="Times New Roman" w:hAnsi="Times New Roman" w:cs="Times New Roman"/>
          <w:sz w:val="24"/>
          <w:szCs w:val="24"/>
        </w:rPr>
      </w:pPr>
      <w:r w:rsidRPr="005C5DE0">
        <w:rPr>
          <w:rFonts w:ascii="Times New Roman" w:hAnsi="Times New Roman" w:cs="Times New Roman"/>
          <w:sz w:val="24"/>
          <w:szCs w:val="24"/>
        </w:rPr>
        <w:lastRenderedPageBreak/>
        <w:t xml:space="preserve">Додаток </w:t>
      </w:r>
      <w:r>
        <w:rPr>
          <w:rFonts w:ascii="Times New Roman" w:hAnsi="Times New Roman" w:cs="Times New Roman"/>
          <w:sz w:val="24"/>
          <w:szCs w:val="24"/>
        </w:rPr>
        <w:t>3</w:t>
      </w:r>
      <w:r w:rsidRPr="005C5DE0">
        <w:rPr>
          <w:rFonts w:ascii="Times New Roman" w:hAnsi="Times New Roman" w:cs="Times New Roman"/>
          <w:sz w:val="24"/>
          <w:szCs w:val="24"/>
        </w:rPr>
        <w:t xml:space="preserve"> до наказу </w:t>
      </w:r>
    </w:p>
    <w:p w:rsidR="005C5DE0" w:rsidRPr="005C5DE0" w:rsidRDefault="005C5DE0" w:rsidP="005C5DE0">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в</w:t>
      </w:r>
      <w:r w:rsidRPr="005C5DE0">
        <w:rPr>
          <w:rFonts w:ascii="Times New Roman" w:hAnsi="Times New Roman" w:cs="Times New Roman"/>
          <w:sz w:val="24"/>
          <w:szCs w:val="24"/>
        </w:rPr>
        <w:t>ід</w:t>
      </w:r>
      <w:r w:rsidR="00953837">
        <w:rPr>
          <w:rFonts w:ascii="Times New Roman" w:hAnsi="Times New Roman" w:cs="Times New Roman"/>
          <w:sz w:val="24"/>
          <w:szCs w:val="24"/>
        </w:rPr>
        <w:t xml:space="preserve"> 30.08.2024 </w:t>
      </w:r>
      <w:r w:rsidR="000F37F4" w:rsidRPr="0035631E">
        <w:rPr>
          <w:rFonts w:ascii="Times New Roman" w:hAnsi="Times New Roman" w:cs="Times New Roman"/>
          <w:sz w:val="24"/>
        </w:rPr>
        <w:t xml:space="preserve">                                                                                     № </w:t>
      </w:r>
      <w:r w:rsidR="005A721C">
        <w:rPr>
          <w:rFonts w:ascii="Times New Roman" w:hAnsi="Times New Roman" w:cs="Times New Roman"/>
          <w:sz w:val="24"/>
        </w:rPr>
        <w:t>170</w:t>
      </w:r>
      <w:r w:rsidR="000F37F4">
        <w:rPr>
          <w:rFonts w:ascii="Times New Roman" w:hAnsi="Times New Roman" w:cs="Times New Roman"/>
          <w:sz w:val="24"/>
        </w:rPr>
        <w:t>/01-02</w:t>
      </w:r>
    </w:p>
    <w:p w:rsidR="005C5DE0" w:rsidRPr="005C5DE0" w:rsidRDefault="005C5DE0" w:rsidP="005C5DE0">
      <w:pPr>
        <w:spacing w:after="0" w:line="240" w:lineRule="auto"/>
        <w:jc w:val="center"/>
        <w:rPr>
          <w:rFonts w:ascii="Times New Roman" w:hAnsi="Times New Roman" w:cs="Times New Roman"/>
          <w:b/>
          <w:sz w:val="24"/>
          <w:szCs w:val="24"/>
        </w:rPr>
      </w:pPr>
      <w:r w:rsidRPr="005C5DE0">
        <w:rPr>
          <w:rFonts w:ascii="Times New Roman" w:hAnsi="Times New Roman" w:cs="Times New Roman"/>
          <w:b/>
          <w:sz w:val="24"/>
          <w:szCs w:val="24"/>
        </w:rPr>
        <w:t>ПОРЯДОК</w:t>
      </w:r>
    </w:p>
    <w:p w:rsidR="005C5DE0" w:rsidRPr="005C5DE0" w:rsidRDefault="005C5DE0" w:rsidP="005C5DE0">
      <w:pPr>
        <w:spacing w:after="0" w:line="240" w:lineRule="auto"/>
        <w:jc w:val="center"/>
        <w:rPr>
          <w:rFonts w:ascii="Times New Roman" w:hAnsi="Times New Roman" w:cs="Times New Roman"/>
          <w:b/>
          <w:sz w:val="24"/>
          <w:szCs w:val="24"/>
        </w:rPr>
      </w:pPr>
      <w:r w:rsidRPr="005C5DE0">
        <w:rPr>
          <w:rFonts w:ascii="Times New Roman" w:hAnsi="Times New Roman" w:cs="Times New Roman"/>
          <w:b/>
          <w:sz w:val="24"/>
          <w:szCs w:val="24"/>
        </w:rPr>
        <w:t>реагування на доведені випадки булінгу (цькування) в закладі</w:t>
      </w:r>
    </w:p>
    <w:p w:rsidR="005C5DE0" w:rsidRPr="005C5DE0" w:rsidRDefault="005C5DE0" w:rsidP="005C5DE0">
      <w:pPr>
        <w:spacing w:after="0" w:line="240" w:lineRule="auto"/>
        <w:rPr>
          <w:rFonts w:ascii="Times New Roman" w:hAnsi="Times New Roman" w:cs="Times New Roman"/>
          <w:sz w:val="24"/>
          <w:szCs w:val="24"/>
        </w:rPr>
      </w:pPr>
    </w:p>
    <w:p w:rsidR="005C5DE0" w:rsidRPr="005C5DE0" w:rsidRDefault="005C5DE0" w:rsidP="005C5DE0">
      <w:pPr>
        <w:pStyle w:val="rvps7"/>
        <w:shd w:val="clear" w:color="auto" w:fill="FFFFFF"/>
        <w:spacing w:before="0" w:beforeAutospacing="0" w:after="0" w:afterAutospacing="0"/>
        <w:ind w:left="450" w:right="450"/>
        <w:jc w:val="center"/>
        <w:rPr>
          <w:color w:val="000000"/>
        </w:rPr>
      </w:pPr>
      <w:r w:rsidRPr="005C5DE0">
        <w:rPr>
          <w:rStyle w:val="rvts15"/>
          <w:b/>
          <w:bCs/>
          <w:color w:val="000000"/>
        </w:rPr>
        <w:t>Загальні питання</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2. Цей Порядок визначає процедуру реагування на доведені випадки булінгу (цькування) в закладі.</w:t>
      </w:r>
    </w:p>
    <w:p w:rsidR="005C5DE0" w:rsidRPr="005C5DE0" w:rsidRDefault="005C5DE0" w:rsidP="005C5DE0">
      <w:pPr>
        <w:pStyle w:val="a3"/>
        <w:spacing w:after="0" w:line="240" w:lineRule="auto"/>
        <w:ind w:left="709"/>
        <w:jc w:val="both"/>
        <w:rPr>
          <w:rFonts w:ascii="Times New Roman" w:hAnsi="Times New Roman" w:cs="Times New Roman"/>
          <w:sz w:val="24"/>
          <w:szCs w:val="24"/>
        </w:rPr>
      </w:pPr>
    </w:p>
    <w:p w:rsidR="005C5DE0" w:rsidRPr="005C5DE0" w:rsidRDefault="005C5DE0" w:rsidP="005C5DE0">
      <w:pPr>
        <w:pStyle w:val="a3"/>
        <w:spacing w:after="0" w:line="240" w:lineRule="auto"/>
        <w:ind w:left="709"/>
        <w:jc w:val="center"/>
        <w:rPr>
          <w:rFonts w:ascii="Times New Roman" w:hAnsi="Times New Roman" w:cs="Times New Roman"/>
          <w:b/>
          <w:sz w:val="24"/>
          <w:szCs w:val="24"/>
        </w:rPr>
      </w:pPr>
      <w:r w:rsidRPr="005C5DE0">
        <w:rPr>
          <w:rFonts w:ascii="Times New Roman" w:hAnsi="Times New Roman" w:cs="Times New Roman"/>
          <w:b/>
          <w:sz w:val="24"/>
          <w:szCs w:val="24"/>
        </w:rPr>
        <w:t>Реагування на доведені випадки булінгу</w:t>
      </w:r>
    </w:p>
    <w:p w:rsidR="005C5DE0" w:rsidRPr="005C5DE0" w:rsidRDefault="005C5DE0" w:rsidP="005C5DE0">
      <w:pPr>
        <w:pStyle w:val="rvps2"/>
        <w:shd w:val="clear" w:color="auto" w:fill="FFFFFF"/>
        <w:spacing w:before="0" w:beforeAutospacing="0" w:after="0" w:afterAutospacing="0"/>
        <w:ind w:firstLine="709"/>
        <w:jc w:val="both"/>
        <w:rPr>
          <w:color w:val="000000"/>
        </w:rPr>
      </w:pPr>
      <w:r w:rsidRPr="005C5DE0">
        <w:rPr>
          <w:color w:val="000000"/>
        </w:rPr>
        <w:t xml:space="preserve">1. На основі рішення комісії з розгляду випадків булінгу (цькування), яка кваліфікувала випадок як </w:t>
      </w:r>
      <w:proofErr w:type="spellStart"/>
      <w:r w:rsidRPr="005C5DE0">
        <w:rPr>
          <w:color w:val="000000"/>
        </w:rPr>
        <w:t>булінг</w:t>
      </w:r>
      <w:proofErr w:type="spellEnd"/>
      <w:r w:rsidRPr="005C5DE0">
        <w:rPr>
          <w:color w:val="000000"/>
        </w:rPr>
        <w:t xml:space="preserve"> (цькування), </w:t>
      </w:r>
      <w:r w:rsidRPr="005C5DE0">
        <w:t xml:space="preserve">а не одноразовий конфлікт чи сварка, тобто відповідні дії носять систематичний характер, </w:t>
      </w:r>
      <w:r w:rsidRPr="005C5DE0">
        <w:rPr>
          <w:color w:val="000000"/>
        </w:rPr>
        <w:t>керівник закладу:</w:t>
      </w:r>
    </w:p>
    <w:p w:rsidR="005C5DE0" w:rsidRPr="005C5DE0" w:rsidRDefault="005C5DE0" w:rsidP="005C5DE0">
      <w:pPr>
        <w:pStyle w:val="a3"/>
        <w:numPr>
          <w:ilvl w:val="0"/>
          <w:numId w:val="4"/>
        </w:numPr>
        <w:spacing w:after="0" w:line="240" w:lineRule="auto"/>
        <w:ind w:left="1276"/>
        <w:jc w:val="both"/>
        <w:rPr>
          <w:rFonts w:ascii="Times New Roman" w:hAnsi="Times New Roman" w:cs="Times New Roman"/>
          <w:sz w:val="24"/>
          <w:szCs w:val="24"/>
        </w:rPr>
      </w:pPr>
      <w:r w:rsidRPr="005C5DE0">
        <w:rPr>
          <w:rFonts w:ascii="Times New Roman" w:hAnsi="Times New Roman" w:cs="Times New Roman"/>
          <w:sz w:val="24"/>
          <w:szCs w:val="24"/>
        </w:rPr>
        <w:t>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rsidR="005C5DE0" w:rsidRPr="005C5DE0" w:rsidRDefault="005C5DE0" w:rsidP="005C5DE0">
      <w:pPr>
        <w:pStyle w:val="a3"/>
        <w:numPr>
          <w:ilvl w:val="0"/>
          <w:numId w:val="4"/>
        </w:numPr>
        <w:spacing w:after="0" w:line="240" w:lineRule="auto"/>
        <w:ind w:left="1276"/>
        <w:jc w:val="both"/>
        <w:rPr>
          <w:rFonts w:ascii="Times New Roman" w:hAnsi="Times New Roman" w:cs="Times New Roman"/>
          <w:sz w:val="24"/>
          <w:szCs w:val="24"/>
        </w:rPr>
      </w:pPr>
      <w:r w:rsidRPr="005C5DE0">
        <w:rPr>
          <w:rFonts w:ascii="Times New Roman" w:hAnsi="Times New Roman" w:cs="Times New Roman"/>
          <w:sz w:val="24"/>
          <w:szCs w:val="24"/>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5C5DE0">
        <w:rPr>
          <w:rFonts w:ascii="Times New Roman" w:hAnsi="Times New Roman" w:cs="Times New Roman"/>
          <w:sz w:val="24"/>
          <w:szCs w:val="24"/>
        </w:rPr>
        <w:t>булінг</w:t>
      </w:r>
      <w:proofErr w:type="spellEnd"/>
      <w:r w:rsidRPr="005C5DE0">
        <w:rPr>
          <w:rFonts w:ascii="Times New Roman" w:hAnsi="Times New Roman" w:cs="Times New Roman"/>
          <w:sz w:val="24"/>
          <w:szCs w:val="24"/>
        </w:rPr>
        <w:t>, стали його свідками або постраждали від булінгу (цькування) (далі – Заходи).</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2. Заходи здійснює психологічна служба закладу освіти та затверджуються керівником закладу.</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5C5DE0" w:rsidRPr="005C5DE0" w:rsidRDefault="005C5DE0" w:rsidP="005C5DE0">
      <w:pPr>
        <w:spacing w:after="0" w:line="240" w:lineRule="auto"/>
        <w:ind w:firstLine="709"/>
        <w:jc w:val="both"/>
        <w:rPr>
          <w:rFonts w:ascii="Times New Roman" w:hAnsi="Times New Roman" w:cs="Times New Roman"/>
          <w:sz w:val="24"/>
          <w:szCs w:val="24"/>
        </w:rPr>
      </w:pPr>
    </w:p>
    <w:p w:rsidR="005C5DE0" w:rsidRPr="005C5DE0" w:rsidRDefault="005C5DE0" w:rsidP="005C5DE0">
      <w:pPr>
        <w:spacing w:after="0" w:line="240" w:lineRule="auto"/>
        <w:jc w:val="center"/>
        <w:rPr>
          <w:rFonts w:ascii="Times New Roman" w:hAnsi="Times New Roman" w:cs="Times New Roman"/>
          <w:b/>
          <w:sz w:val="24"/>
          <w:szCs w:val="24"/>
        </w:rPr>
      </w:pPr>
      <w:r w:rsidRPr="005C5DE0">
        <w:rPr>
          <w:rFonts w:ascii="Times New Roman" w:hAnsi="Times New Roman" w:cs="Times New Roman"/>
          <w:b/>
          <w:sz w:val="24"/>
          <w:szCs w:val="24"/>
        </w:rPr>
        <w:t>Відповідальність осіб причетних до булінгу (цькування)</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 xml:space="preserve">1. Відповідальність за </w:t>
      </w:r>
      <w:proofErr w:type="spellStart"/>
      <w:r w:rsidRPr="005C5DE0">
        <w:rPr>
          <w:rFonts w:ascii="Times New Roman" w:hAnsi="Times New Roman" w:cs="Times New Roman"/>
          <w:sz w:val="24"/>
          <w:szCs w:val="24"/>
        </w:rPr>
        <w:t>булінг</w:t>
      </w:r>
      <w:proofErr w:type="spellEnd"/>
      <w:r w:rsidRPr="005C5DE0">
        <w:rPr>
          <w:rFonts w:ascii="Times New Roman" w:hAnsi="Times New Roman" w:cs="Times New Roman"/>
          <w:sz w:val="24"/>
          <w:szCs w:val="24"/>
        </w:rPr>
        <w:t xml:space="preserve"> (цькування) встановлена статтею 173</w:t>
      </w:r>
      <w:r w:rsidRPr="005C5DE0">
        <w:rPr>
          <w:rFonts w:ascii="Times New Roman" w:hAnsi="Times New Roman" w:cs="Times New Roman"/>
          <w:sz w:val="24"/>
          <w:szCs w:val="24"/>
          <w:vertAlign w:val="superscript"/>
        </w:rPr>
        <w:t>4</w:t>
      </w:r>
      <w:r w:rsidRPr="005C5DE0">
        <w:rPr>
          <w:rFonts w:ascii="Times New Roman" w:hAnsi="Times New Roman" w:cs="Times New Roman"/>
          <w:sz w:val="24"/>
          <w:szCs w:val="24"/>
        </w:rPr>
        <w:t xml:space="preserve"> Кодексу України про адміністративні правопорушення такого змісту:</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 xml:space="preserve">"Стаття 173. </w:t>
      </w:r>
      <w:proofErr w:type="spellStart"/>
      <w:r w:rsidRPr="005C5DE0">
        <w:rPr>
          <w:rFonts w:ascii="Times New Roman" w:hAnsi="Times New Roman" w:cs="Times New Roman"/>
          <w:sz w:val="24"/>
          <w:szCs w:val="24"/>
        </w:rPr>
        <w:t>Булінг</w:t>
      </w:r>
      <w:proofErr w:type="spellEnd"/>
      <w:r w:rsidRPr="005C5DE0">
        <w:rPr>
          <w:rFonts w:ascii="Times New Roman" w:hAnsi="Times New Roman" w:cs="Times New Roman"/>
          <w:sz w:val="24"/>
          <w:szCs w:val="24"/>
        </w:rPr>
        <w:t xml:space="preserve"> (цькування) учасника освітнього процесу</w:t>
      </w:r>
    </w:p>
    <w:p w:rsidR="005C5DE0" w:rsidRPr="005C5DE0" w:rsidRDefault="005C5DE0" w:rsidP="005C5DE0">
      <w:pPr>
        <w:spacing w:after="0" w:line="240" w:lineRule="auto"/>
        <w:ind w:firstLine="709"/>
        <w:jc w:val="both"/>
        <w:rPr>
          <w:rFonts w:ascii="Times New Roman" w:hAnsi="Times New Roman" w:cs="Times New Roman"/>
          <w:sz w:val="24"/>
          <w:szCs w:val="24"/>
        </w:rPr>
      </w:pPr>
      <w:proofErr w:type="spellStart"/>
      <w:r w:rsidRPr="005C5DE0">
        <w:rPr>
          <w:rFonts w:ascii="Times New Roman" w:hAnsi="Times New Roman" w:cs="Times New Roman"/>
          <w:sz w:val="24"/>
          <w:szCs w:val="24"/>
        </w:rPr>
        <w:t>Булінг</w:t>
      </w:r>
      <w:proofErr w:type="spellEnd"/>
      <w:r w:rsidRPr="005C5DE0">
        <w:rPr>
          <w:rFonts w:ascii="Times New Roman" w:hAnsi="Times New Roman" w:cs="Times New Roman"/>
          <w:sz w:val="24"/>
          <w:szCs w:val="24"/>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roofErr w:type="spellStart"/>
      <w:r w:rsidRPr="005C5DE0">
        <w:rPr>
          <w:rFonts w:ascii="Times New Roman" w:hAnsi="Times New Roman" w:cs="Times New Roman"/>
          <w:sz w:val="24"/>
          <w:szCs w:val="24"/>
        </w:rPr>
        <w:t>-тягне</w:t>
      </w:r>
      <w:proofErr w:type="spellEnd"/>
      <w:r w:rsidRPr="005C5DE0">
        <w:rPr>
          <w:rFonts w:ascii="Times New Roman" w:hAnsi="Times New Roman" w:cs="Times New Roman"/>
          <w:sz w:val="24"/>
          <w:szCs w:val="24"/>
        </w:rPr>
        <w:t xml:space="preserve">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w:t>
      </w:r>
      <w:proofErr w:type="spellStart"/>
      <w:r w:rsidRPr="005C5DE0">
        <w:rPr>
          <w:rFonts w:ascii="Times New Roman" w:hAnsi="Times New Roman" w:cs="Times New Roman"/>
          <w:sz w:val="24"/>
          <w:szCs w:val="24"/>
        </w:rPr>
        <w:t>-тягне</w:t>
      </w:r>
      <w:proofErr w:type="spellEnd"/>
      <w:r w:rsidRPr="005C5DE0">
        <w:rPr>
          <w:rFonts w:ascii="Times New Roman" w:hAnsi="Times New Roman" w:cs="Times New Roman"/>
          <w:sz w:val="24"/>
          <w:szCs w:val="24"/>
        </w:rPr>
        <w:t xml:space="preserve">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w:t>
      </w:r>
      <w:proofErr w:type="spellStart"/>
      <w:r w:rsidRPr="005C5DE0">
        <w:rPr>
          <w:rFonts w:ascii="Times New Roman" w:hAnsi="Times New Roman" w:cs="Times New Roman"/>
          <w:sz w:val="24"/>
          <w:szCs w:val="24"/>
        </w:rPr>
        <w:t>-тягне</w:t>
      </w:r>
      <w:proofErr w:type="spellEnd"/>
      <w:r w:rsidRPr="005C5DE0">
        <w:rPr>
          <w:rFonts w:ascii="Times New Roman" w:hAnsi="Times New Roman" w:cs="Times New Roman"/>
          <w:sz w:val="24"/>
          <w:szCs w:val="24"/>
        </w:rPr>
        <w:t xml:space="preserve">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w:t>
      </w:r>
      <w:proofErr w:type="spellStart"/>
      <w:r w:rsidRPr="005C5DE0">
        <w:rPr>
          <w:rFonts w:ascii="Times New Roman" w:hAnsi="Times New Roman" w:cs="Times New Roman"/>
          <w:sz w:val="24"/>
          <w:szCs w:val="24"/>
        </w:rPr>
        <w:t>-тягне</w:t>
      </w:r>
      <w:proofErr w:type="spellEnd"/>
      <w:r w:rsidRPr="005C5DE0">
        <w:rPr>
          <w:rFonts w:ascii="Times New Roman" w:hAnsi="Times New Roman" w:cs="Times New Roman"/>
          <w:sz w:val="24"/>
          <w:szCs w:val="24"/>
        </w:rPr>
        <w:t xml:space="preserve">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5C5DE0" w:rsidRPr="005C5DE0" w:rsidRDefault="005C5DE0" w:rsidP="005C5DE0">
      <w:pPr>
        <w:spacing w:after="0" w:line="240" w:lineRule="auto"/>
        <w:ind w:firstLine="709"/>
        <w:jc w:val="both"/>
        <w:rPr>
          <w:rFonts w:ascii="Times New Roman" w:hAnsi="Times New Roman" w:cs="Times New Roman"/>
          <w:sz w:val="24"/>
          <w:szCs w:val="24"/>
        </w:rPr>
      </w:pPr>
      <w:r w:rsidRPr="005C5DE0">
        <w:rPr>
          <w:rFonts w:ascii="Times New Roman" w:hAnsi="Times New Roman" w:cs="Times New Roman"/>
          <w:sz w:val="24"/>
          <w:szCs w:val="24"/>
        </w:rPr>
        <w:lastRenderedPageBreak/>
        <w:t>Неповідомлення керівником закладу освіти уповноваженим підрозділам органів Національної поліції України про випадки булінгу (цькуванн</w:t>
      </w:r>
      <w:r w:rsidR="00E8457B">
        <w:rPr>
          <w:rFonts w:ascii="Times New Roman" w:hAnsi="Times New Roman" w:cs="Times New Roman"/>
          <w:sz w:val="24"/>
          <w:szCs w:val="24"/>
        </w:rPr>
        <w:t xml:space="preserve">я) учасника освітнього процесу </w:t>
      </w:r>
      <w:r w:rsidRPr="005C5DE0">
        <w:rPr>
          <w:rFonts w:ascii="Times New Roman" w:hAnsi="Times New Roman" w:cs="Times New Roman"/>
          <w:sz w:val="24"/>
          <w:szCs w:val="24"/>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5C5DE0" w:rsidRPr="005C5DE0" w:rsidRDefault="005C5DE0" w:rsidP="005C5DE0">
      <w:pPr>
        <w:spacing w:after="0" w:line="240" w:lineRule="auto"/>
        <w:ind w:firstLine="709"/>
        <w:jc w:val="both"/>
        <w:rPr>
          <w:rFonts w:ascii="Times New Roman" w:hAnsi="Times New Roman" w:cs="Times New Roman"/>
          <w:sz w:val="24"/>
          <w:szCs w:val="24"/>
        </w:rPr>
      </w:pPr>
    </w:p>
    <w:p w:rsidR="005C5DE0" w:rsidRPr="005C5DE0" w:rsidRDefault="005C5DE0" w:rsidP="005C5DE0">
      <w:pPr>
        <w:rPr>
          <w:rFonts w:ascii="Times New Roman" w:hAnsi="Times New Roman" w:cs="Times New Roman"/>
          <w:sz w:val="24"/>
          <w:szCs w:val="24"/>
        </w:rPr>
      </w:pPr>
      <w:r w:rsidRPr="005C5DE0">
        <w:rPr>
          <w:rFonts w:ascii="Times New Roman" w:hAnsi="Times New Roman" w:cs="Times New Roman"/>
          <w:sz w:val="24"/>
          <w:szCs w:val="24"/>
        </w:rPr>
        <w:br w:type="page"/>
      </w:r>
    </w:p>
    <w:p w:rsidR="005C5DE0" w:rsidRPr="005C5DE0" w:rsidRDefault="005C5DE0" w:rsidP="005C5DE0">
      <w:pPr>
        <w:spacing w:after="0" w:line="240" w:lineRule="auto"/>
        <w:ind w:left="6663"/>
        <w:rPr>
          <w:rFonts w:ascii="Times New Roman" w:hAnsi="Times New Roman" w:cs="Times New Roman"/>
          <w:sz w:val="24"/>
          <w:szCs w:val="24"/>
        </w:rPr>
      </w:pPr>
      <w:r w:rsidRPr="005C5DE0">
        <w:rPr>
          <w:rFonts w:ascii="Times New Roman" w:hAnsi="Times New Roman" w:cs="Times New Roman"/>
          <w:sz w:val="24"/>
          <w:szCs w:val="24"/>
        </w:rPr>
        <w:lastRenderedPageBreak/>
        <w:t xml:space="preserve">Додаток </w:t>
      </w:r>
      <w:r>
        <w:rPr>
          <w:rFonts w:ascii="Times New Roman" w:hAnsi="Times New Roman" w:cs="Times New Roman"/>
          <w:sz w:val="24"/>
          <w:szCs w:val="24"/>
        </w:rPr>
        <w:t>4</w:t>
      </w:r>
      <w:r w:rsidRPr="005C5DE0">
        <w:rPr>
          <w:rFonts w:ascii="Times New Roman" w:hAnsi="Times New Roman" w:cs="Times New Roman"/>
          <w:sz w:val="24"/>
          <w:szCs w:val="24"/>
        </w:rPr>
        <w:t xml:space="preserve"> до наказу </w:t>
      </w:r>
    </w:p>
    <w:p w:rsidR="005C5DE0" w:rsidRPr="005C5DE0" w:rsidRDefault="005C5DE0" w:rsidP="005C5DE0">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в</w:t>
      </w:r>
      <w:r w:rsidRPr="005C5DE0">
        <w:rPr>
          <w:rFonts w:ascii="Times New Roman" w:hAnsi="Times New Roman" w:cs="Times New Roman"/>
          <w:sz w:val="24"/>
          <w:szCs w:val="24"/>
        </w:rPr>
        <w:t>ід</w:t>
      </w:r>
      <w:r w:rsidR="00E8457B">
        <w:rPr>
          <w:rFonts w:ascii="Times New Roman" w:hAnsi="Times New Roman" w:cs="Times New Roman"/>
          <w:sz w:val="24"/>
          <w:szCs w:val="24"/>
        </w:rPr>
        <w:t xml:space="preserve"> </w:t>
      </w:r>
      <w:r w:rsidR="000F37F4">
        <w:rPr>
          <w:rFonts w:ascii="Times New Roman" w:hAnsi="Times New Roman" w:cs="Times New Roman"/>
          <w:sz w:val="24"/>
          <w:szCs w:val="24"/>
        </w:rPr>
        <w:t>30.08.2024</w:t>
      </w:r>
      <w:r w:rsidR="00E8457B">
        <w:rPr>
          <w:rFonts w:ascii="Times New Roman" w:hAnsi="Times New Roman" w:cs="Times New Roman"/>
          <w:sz w:val="24"/>
          <w:szCs w:val="24"/>
        </w:rPr>
        <w:t xml:space="preserve"> </w:t>
      </w:r>
      <w:r w:rsidR="000F37F4" w:rsidRPr="0035631E">
        <w:rPr>
          <w:rFonts w:ascii="Times New Roman" w:hAnsi="Times New Roman" w:cs="Times New Roman"/>
          <w:sz w:val="24"/>
        </w:rPr>
        <w:t xml:space="preserve">                                                                                     № </w:t>
      </w:r>
      <w:r w:rsidR="005A721C">
        <w:rPr>
          <w:rFonts w:ascii="Times New Roman" w:hAnsi="Times New Roman" w:cs="Times New Roman"/>
          <w:sz w:val="24"/>
        </w:rPr>
        <w:t>170</w:t>
      </w:r>
      <w:r w:rsidR="000F37F4">
        <w:rPr>
          <w:rFonts w:ascii="Times New Roman" w:hAnsi="Times New Roman" w:cs="Times New Roman"/>
          <w:sz w:val="24"/>
        </w:rPr>
        <w:t>/01-02</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i/>
          <w:color w:val="000000"/>
          <w:sz w:val="24"/>
          <w:szCs w:val="24"/>
          <w:bdr w:val="none" w:sz="0" w:space="0" w:color="auto" w:frame="1"/>
          <w:lang w:eastAsia="ru-RU"/>
        </w:rPr>
      </w:pP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Директору </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000000"/>
          <w:sz w:val="24"/>
          <w:szCs w:val="24"/>
          <w:bdr w:val="none" w:sz="0" w:space="0" w:color="auto" w:frame="1"/>
          <w:lang w:eastAsia="ru-RU"/>
        </w:rPr>
      </w:pPr>
      <w:r w:rsidRPr="005C5DE0">
        <w:rPr>
          <w:rFonts w:ascii="Times New Roman" w:eastAsia="Times New Roman" w:hAnsi="Times New Roman" w:cs="Times New Roman"/>
          <w:color w:val="000000"/>
          <w:sz w:val="24"/>
          <w:szCs w:val="24"/>
          <w:bdr w:val="none" w:sz="0" w:space="0" w:color="auto" w:frame="1"/>
          <w:lang w:eastAsia="ru-RU"/>
        </w:rPr>
        <w:t>УЛ № 2 Уманської міської ради</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___________________________</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i/>
          <w:color w:val="000000"/>
          <w:sz w:val="24"/>
          <w:szCs w:val="24"/>
          <w:bdr w:val="none" w:sz="0" w:space="0" w:color="auto" w:frame="1"/>
          <w:lang w:eastAsia="ru-RU"/>
        </w:rPr>
      </w:pPr>
      <w:r w:rsidRPr="005C5DE0">
        <w:rPr>
          <w:rFonts w:ascii="Times New Roman" w:eastAsia="Times New Roman" w:hAnsi="Times New Roman" w:cs="Times New Roman"/>
          <w:i/>
          <w:color w:val="000000"/>
          <w:sz w:val="24"/>
          <w:szCs w:val="24"/>
          <w:bdr w:val="none" w:sz="0" w:space="0" w:color="auto" w:frame="1"/>
          <w:lang w:eastAsia="ru-RU"/>
        </w:rPr>
        <w:t>(ПІБ, учня/учениці _ класу</w:t>
      </w:r>
      <w:r>
        <w:rPr>
          <w:rFonts w:ascii="Times New Roman" w:eastAsia="Times New Roman" w:hAnsi="Times New Roman" w:cs="Times New Roman"/>
          <w:i/>
          <w:color w:val="000000"/>
          <w:sz w:val="24"/>
          <w:szCs w:val="24"/>
          <w:bdr w:val="none" w:sz="0" w:space="0" w:color="auto" w:frame="1"/>
          <w:lang w:eastAsia="ru-RU"/>
        </w:rPr>
        <w:t>,</w:t>
      </w:r>
      <w:r w:rsidRPr="005C5DE0">
        <w:rPr>
          <w:rFonts w:ascii="Times New Roman" w:eastAsia="Times New Roman" w:hAnsi="Times New Roman" w:cs="Times New Roman"/>
          <w:i/>
          <w:color w:val="000000"/>
          <w:sz w:val="24"/>
          <w:szCs w:val="24"/>
          <w:bdr w:val="none" w:sz="0" w:space="0" w:color="auto" w:frame="1"/>
          <w:lang w:eastAsia="ru-RU"/>
        </w:rPr>
        <w:t>)</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який(-а) проживає за адресою</w:t>
      </w:r>
      <w:r>
        <w:rPr>
          <w:rFonts w:ascii="Times New Roman" w:eastAsia="Times New Roman" w:hAnsi="Times New Roman" w:cs="Times New Roman"/>
          <w:color w:val="000000"/>
          <w:sz w:val="24"/>
          <w:szCs w:val="24"/>
          <w:bdr w:val="none" w:sz="0" w:space="0" w:color="auto" w:frame="1"/>
          <w:lang w:eastAsia="ru-RU"/>
        </w:rPr>
        <w:t>:</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____________________________________</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____________________________________</w:t>
      </w:r>
    </w:p>
    <w:p w:rsidR="005C5DE0" w:rsidRPr="005C5DE0" w:rsidRDefault="005C5DE0" w:rsidP="005C5DE0">
      <w:pPr>
        <w:shd w:val="clear" w:color="auto" w:fill="FFFFFF"/>
        <w:spacing w:after="0" w:line="240" w:lineRule="auto"/>
        <w:ind w:left="25"/>
        <w:jc w:val="right"/>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(контактний телефон)</w:t>
      </w:r>
    </w:p>
    <w:p w:rsidR="005C5DE0" w:rsidRPr="005C5DE0" w:rsidRDefault="005C5DE0" w:rsidP="005C5DE0">
      <w:pPr>
        <w:shd w:val="clear" w:color="auto" w:fill="FFFFFF"/>
        <w:spacing w:after="0" w:line="240" w:lineRule="auto"/>
        <w:ind w:left="25"/>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 </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 </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b/>
          <w:color w:val="333333"/>
          <w:sz w:val="24"/>
          <w:szCs w:val="24"/>
          <w:lang w:eastAsia="ru-RU"/>
        </w:rPr>
      </w:pPr>
      <w:r w:rsidRPr="005C5DE0">
        <w:rPr>
          <w:rFonts w:ascii="Times New Roman" w:eastAsia="Times New Roman" w:hAnsi="Times New Roman" w:cs="Times New Roman"/>
          <w:b/>
          <w:color w:val="000000"/>
          <w:sz w:val="24"/>
          <w:szCs w:val="24"/>
          <w:bdr w:val="none" w:sz="0" w:space="0" w:color="auto" w:frame="1"/>
          <w:lang w:eastAsia="ru-RU"/>
        </w:rPr>
        <w:t>ЗАЯВА</w:t>
      </w:r>
    </w:p>
    <w:p w:rsidR="005C5DE0" w:rsidRPr="005C5DE0" w:rsidRDefault="005C5DE0" w:rsidP="005C5DE0">
      <w:pPr>
        <w:shd w:val="clear" w:color="auto" w:fill="FFFFFF"/>
        <w:spacing w:after="0" w:line="240" w:lineRule="auto"/>
        <w:ind w:left="25"/>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Я, _______________________________________________________, повідомляю про випадок булінгу (цькування), учасником (свідком) якого я є, що стався</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000000"/>
          <w:sz w:val="24"/>
          <w:szCs w:val="24"/>
          <w:bdr w:val="none" w:sz="0" w:space="0" w:color="auto" w:frame="1"/>
          <w:lang w:eastAsia="ru-RU"/>
        </w:rPr>
        <w:t>___________________у (на)_________________________________,а саме:</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             (дата, час)                     </w:t>
      </w:r>
      <w:r w:rsidRPr="005C5DE0">
        <w:rPr>
          <w:rFonts w:ascii="Times New Roman" w:eastAsia="Times New Roman" w:hAnsi="Times New Roman" w:cs="Times New Roman"/>
          <w:i/>
          <w:iCs/>
          <w:color w:val="FFFFFF"/>
          <w:sz w:val="24"/>
          <w:szCs w:val="24"/>
          <w:bdr w:val="none" w:sz="0" w:space="0" w:color="auto" w:frame="1"/>
          <w:lang w:eastAsia="ru-RU"/>
        </w:rPr>
        <w:t> -----------------</w:t>
      </w:r>
      <w:r w:rsidRPr="005C5DE0">
        <w:rPr>
          <w:rFonts w:ascii="Times New Roman" w:eastAsia="Times New Roman" w:hAnsi="Times New Roman" w:cs="Times New Roman"/>
          <w:i/>
          <w:iCs/>
          <w:color w:val="000000"/>
          <w:sz w:val="24"/>
          <w:szCs w:val="24"/>
          <w:bdr w:val="none" w:sz="0" w:space="0" w:color="auto" w:frame="1"/>
          <w:lang w:eastAsia="ru-RU"/>
        </w:rPr>
        <w:t>                 (місце)     </w:t>
      </w:r>
      <w:r w:rsidRPr="005C5DE0">
        <w:rPr>
          <w:rFonts w:ascii="Times New Roman" w:eastAsia="Times New Roman" w:hAnsi="Times New Roman" w:cs="Times New Roman"/>
          <w:i/>
          <w:iCs/>
          <w:color w:val="FFFFFF"/>
          <w:sz w:val="24"/>
          <w:szCs w:val="24"/>
          <w:bdr w:val="none" w:sz="0" w:space="0" w:color="auto" w:frame="1"/>
          <w:lang w:eastAsia="ru-RU"/>
        </w:rPr>
        <w:t>----------------------------------- </w:t>
      </w:r>
    </w:p>
    <w:p w:rsidR="005C5DE0" w:rsidRPr="005C5DE0" w:rsidRDefault="005C5DE0" w:rsidP="005C5DE0">
      <w:pPr>
        <w:tabs>
          <w:tab w:val="left" w:pos="2579"/>
        </w:tabs>
        <w:rPr>
          <w:rFonts w:ascii="Times New Roman" w:eastAsia="Calibri" w:hAnsi="Times New Roman" w:cs="Times New Roman"/>
          <w:sz w:val="24"/>
          <w:szCs w:val="24"/>
        </w:rPr>
      </w:pPr>
      <w:r w:rsidRPr="005C5DE0">
        <w:rPr>
          <w:rFonts w:ascii="Times New Roman" w:eastAsia="Calibri" w:hAnsi="Times New Roman" w:cs="Times New Roman"/>
          <w:i/>
          <w:sz w:val="24"/>
          <w:szCs w:val="24"/>
        </w:rPr>
        <w:t>(</w:t>
      </w:r>
      <w:r w:rsidRPr="005C5DE0">
        <w:rPr>
          <w:rFonts w:ascii="Times New Roman" w:eastAsia="Times New Roman" w:hAnsi="Times New Roman" w:cs="Times New Roman"/>
          <w:i/>
          <w:color w:val="222222"/>
          <w:sz w:val="24"/>
          <w:szCs w:val="24"/>
          <w:lang w:eastAsia="ru-RU"/>
        </w:rPr>
        <w:t>перерахувати види образ, цькувань</w:t>
      </w:r>
      <w:r w:rsidRPr="005C5DE0">
        <w:rPr>
          <w:rFonts w:ascii="Times New Roman" w:eastAsia="Times New Roman" w:hAnsi="Times New Roman" w:cs="Times New Roman"/>
          <w:color w:val="222222"/>
          <w:sz w:val="24"/>
          <w:szCs w:val="24"/>
          <w:lang w:eastAsia="ru-RU"/>
        </w:rPr>
        <w:t xml:space="preserve">, </w:t>
      </w:r>
      <w:r w:rsidRPr="005C5DE0">
        <w:rPr>
          <w:rFonts w:ascii="Times New Roman" w:eastAsia="Times New Roman" w:hAnsi="Times New Roman" w:cs="Times New Roman"/>
          <w:i/>
          <w:color w:val="222222"/>
          <w:sz w:val="24"/>
          <w:szCs w:val="24"/>
          <w:lang w:eastAsia="ru-RU"/>
        </w:rPr>
        <w:t>які були застосовані).</w:t>
      </w:r>
      <w:r w:rsidRPr="005C5DE0">
        <w:rPr>
          <w:rFonts w:ascii="Times New Roman" w:eastAsia="Times New Roman" w:hAnsi="Times New Roman" w:cs="Times New Roman"/>
          <w:color w:val="222222"/>
          <w:sz w:val="24"/>
          <w:szCs w:val="24"/>
          <w:lang w:eastAsia="ru-RU"/>
        </w:rPr>
        <w:t xml:space="preserve"> </w:t>
      </w:r>
    </w:p>
    <w:p w:rsidR="005C5DE0" w:rsidRPr="005C5DE0" w:rsidRDefault="005C5DE0" w:rsidP="005C5DE0">
      <w:pPr>
        <w:pBdr>
          <w:bottom w:val="single" w:sz="6" w:space="4" w:color="E5E5E5"/>
        </w:pBdr>
        <w:shd w:val="clear" w:color="auto" w:fill="FFFFFF"/>
        <w:spacing w:after="0" w:line="240" w:lineRule="auto"/>
        <w:jc w:val="center"/>
        <w:outlineLvl w:val="0"/>
        <w:rPr>
          <w:rFonts w:ascii="Times New Roman" w:eastAsia="Times New Roman" w:hAnsi="Times New Roman" w:cs="Times New Roman"/>
          <w:b/>
          <w:bCs/>
          <w:color w:val="333333"/>
          <w:kern w:val="36"/>
          <w:sz w:val="24"/>
          <w:szCs w:val="24"/>
          <w:lang w:eastAsia="ru-RU"/>
        </w:rPr>
      </w:pPr>
      <w:r w:rsidRPr="005C5DE0">
        <w:rPr>
          <w:rFonts w:ascii="Times New Roman" w:eastAsia="Times New Roman" w:hAnsi="Times New Roman" w:cs="Times New Roman"/>
          <w:i/>
          <w:iCs/>
          <w:color w:val="000000"/>
          <w:kern w:val="36"/>
          <w:sz w:val="24"/>
          <w:szCs w:val="24"/>
          <w:bdr w:val="none" w:sz="0" w:space="0" w:color="auto" w:frame="1"/>
          <w:lang w:eastAsia="ru-RU"/>
        </w:rPr>
        <w:t>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(розгорнутий виклад фактів щодо виявлених випадків булінгу (цькування))</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 xml:space="preserve">      </w:t>
      </w:r>
      <w:r>
        <w:rPr>
          <w:rFonts w:ascii="Times New Roman" w:eastAsia="Times New Roman" w:hAnsi="Times New Roman" w:cs="Times New Roman"/>
          <w:i/>
          <w:iCs/>
          <w:color w:val="000000"/>
          <w:sz w:val="24"/>
          <w:szCs w:val="24"/>
          <w:bdr w:val="none" w:sz="0" w:space="0" w:color="auto" w:frame="1"/>
          <w:lang w:eastAsia="ru-RU"/>
        </w:rPr>
        <w:t xml:space="preserve">           _</w:t>
      </w: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000000"/>
          <w:sz w:val="24"/>
          <w:szCs w:val="24"/>
          <w:bdr w:val="none" w:sz="0" w:space="0" w:color="auto" w:frame="1"/>
          <w:lang w:eastAsia="ru-RU"/>
        </w:rPr>
        <w:t>_</w:t>
      </w: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________________________________________________________________</w:t>
      </w:r>
    </w:p>
    <w:p w:rsidR="005C5DE0" w:rsidRPr="005C5DE0" w:rsidRDefault="005C5DE0" w:rsidP="005C5DE0">
      <w:pPr>
        <w:shd w:val="clear" w:color="auto" w:fill="FFFFFF"/>
        <w:spacing w:after="0" w:line="240" w:lineRule="auto"/>
        <w:ind w:left="25"/>
        <w:jc w:val="center"/>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_______________________________________________________________</w:t>
      </w:r>
    </w:p>
    <w:p w:rsidR="005C5DE0" w:rsidRPr="005C5DE0" w:rsidRDefault="005C5DE0" w:rsidP="005C5DE0">
      <w:pPr>
        <w:shd w:val="clear" w:color="auto" w:fill="FFFFFF"/>
        <w:spacing w:after="0" w:line="240" w:lineRule="auto"/>
        <w:ind w:left="25"/>
        <w:rPr>
          <w:rFonts w:ascii="Times New Roman" w:eastAsia="Calibri" w:hAnsi="Times New Roman" w:cs="Times New Roman"/>
          <w:sz w:val="24"/>
          <w:szCs w:val="24"/>
        </w:rPr>
      </w:pPr>
    </w:p>
    <w:p w:rsidR="005C5DE0" w:rsidRPr="005C5DE0" w:rsidRDefault="005C5DE0" w:rsidP="005C5DE0">
      <w:pPr>
        <w:shd w:val="clear" w:color="auto" w:fill="FFFFFF"/>
        <w:spacing w:after="0" w:line="240" w:lineRule="auto"/>
        <w:ind w:left="25"/>
        <w:rPr>
          <w:rFonts w:ascii="Times New Roman" w:eastAsia="Times New Roman" w:hAnsi="Times New Roman" w:cs="Times New Roman"/>
          <w:color w:val="333333"/>
          <w:sz w:val="24"/>
          <w:szCs w:val="24"/>
          <w:lang w:eastAsia="ru-RU"/>
        </w:rPr>
      </w:pPr>
      <w:r w:rsidRPr="005C5DE0">
        <w:rPr>
          <w:rFonts w:ascii="Times New Roman" w:eastAsia="Calibri" w:hAnsi="Times New Roman" w:cs="Times New Roman"/>
          <w:sz w:val="24"/>
          <w:szCs w:val="24"/>
        </w:rPr>
        <w:t>Прошу допомогти у вирішенні даної ситуації, що склалася.</w:t>
      </w:r>
    </w:p>
    <w:tbl>
      <w:tblPr>
        <w:tblW w:w="8637" w:type="dxa"/>
        <w:tblCellMar>
          <w:left w:w="0" w:type="dxa"/>
          <w:right w:w="0" w:type="dxa"/>
        </w:tblCellMar>
        <w:tblLook w:val="04A0" w:firstRow="1" w:lastRow="0" w:firstColumn="1" w:lastColumn="0" w:noHBand="0" w:noVBand="1"/>
      </w:tblPr>
      <w:tblGrid>
        <w:gridCol w:w="3337"/>
        <w:gridCol w:w="3340"/>
        <w:gridCol w:w="1960"/>
      </w:tblGrid>
      <w:tr w:rsidR="005C5DE0" w:rsidRPr="005C5DE0" w:rsidTr="00183512">
        <w:trPr>
          <w:trHeight w:val="927"/>
        </w:trPr>
        <w:tc>
          <w:tcPr>
            <w:tcW w:w="3337" w:type="dxa"/>
            <w:tcBorders>
              <w:top w:val="single" w:sz="6" w:space="0" w:color="E9ECEF"/>
              <w:left w:val="nil"/>
              <w:bottom w:val="nil"/>
              <w:right w:val="nil"/>
            </w:tcBorders>
            <w:shd w:val="clear" w:color="auto" w:fill="auto"/>
            <w:hideMark/>
          </w:tcPr>
          <w:p w:rsidR="005C5DE0" w:rsidRPr="005C5DE0" w:rsidRDefault="005C5DE0" w:rsidP="00183512">
            <w:pPr>
              <w:spacing w:after="18" w:line="240" w:lineRule="auto"/>
              <w:ind w:left="25"/>
              <w:jc w:val="center"/>
              <w:rPr>
                <w:rFonts w:ascii="Times New Roman" w:eastAsia="Times New Roman" w:hAnsi="Times New Roman" w:cs="Times New Roman"/>
                <w:sz w:val="24"/>
                <w:szCs w:val="24"/>
                <w:lang w:eastAsia="ru-RU"/>
              </w:rPr>
            </w:pPr>
          </w:p>
          <w:p w:rsidR="005C5DE0" w:rsidRPr="005C5DE0" w:rsidRDefault="005C5DE0" w:rsidP="00183512">
            <w:pPr>
              <w:spacing w:after="18"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sz w:val="24"/>
                <w:szCs w:val="24"/>
                <w:lang w:eastAsia="ru-RU"/>
              </w:rPr>
              <w:t> </w:t>
            </w:r>
          </w:p>
        </w:tc>
        <w:tc>
          <w:tcPr>
            <w:tcW w:w="3340" w:type="dxa"/>
            <w:tcBorders>
              <w:top w:val="single" w:sz="6" w:space="0" w:color="E9ECEF"/>
              <w:left w:val="nil"/>
              <w:bottom w:val="nil"/>
              <w:right w:val="nil"/>
            </w:tcBorders>
            <w:shd w:val="clear" w:color="auto" w:fill="auto"/>
            <w:hideMark/>
          </w:tcPr>
          <w:p w:rsidR="005C5DE0" w:rsidRPr="005C5DE0" w:rsidRDefault="005C5DE0" w:rsidP="00183512">
            <w:pPr>
              <w:spacing w:after="18"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sz w:val="24"/>
                <w:szCs w:val="24"/>
                <w:lang w:eastAsia="ru-RU"/>
              </w:rPr>
              <w:t> </w:t>
            </w:r>
          </w:p>
        </w:tc>
        <w:tc>
          <w:tcPr>
            <w:tcW w:w="1960" w:type="dxa"/>
            <w:tcBorders>
              <w:top w:val="single" w:sz="6" w:space="0" w:color="E9ECEF"/>
              <w:left w:val="nil"/>
              <w:bottom w:val="nil"/>
              <w:right w:val="nil"/>
            </w:tcBorders>
            <w:shd w:val="clear" w:color="auto" w:fill="auto"/>
            <w:hideMark/>
          </w:tcPr>
          <w:p w:rsidR="005C5DE0" w:rsidRPr="005C5DE0" w:rsidRDefault="005C5DE0" w:rsidP="00183512">
            <w:pPr>
              <w:spacing w:after="18"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sz w:val="24"/>
                <w:szCs w:val="24"/>
                <w:lang w:eastAsia="ru-RU"/>
              </w:rPr>
              <w:t> </w:t>
            </w:r>
          </w:p>
        </w:tc>
      </w:tr>
      <w:tr w:rsidR="005C5DE0" w:rsidRPr="005C5DE0" w:rsidTr="00183512">
        <w:trPr>
          <w:trHeight w:val="608"/>
        </w:trPr>
        <w:tc>
          <w:tcPr>
            <w:tcW w:w="3337" w:type="dxa"/>
            <w:tcBorders>
              <w:top w:val="single" w:sz="6" w:space="0" w:color="E9ECEF"/>
              <w:left w:val="nil"/>
              <w:bottom w:val="nil"/>
              <w:right w:val="nil"/>
            </w:tcBorders>
            <w:shd w:val="clear" w:color="auto" w:fill="auto"/>
            <w:hideMark/>
          </w:tcPr>
          <w:p w:rsidR="005C5DE0" w:rsidRPr="005C5DE0" w:rsidRDefault="005C5DE0" w:rsidP="00183512">
            <w:pPr>
              <w:spacing w:after="0"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w:t>
            </w:r>
          </w:p>
          <w:p w:rsidR="005C5DE0" w:rsidRPr="005C5DE0" w:rsidRDefault="005C5DE0" w:rsidP="00183512">
            <w:pPr>
              <w:spacing w:after="0"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(дата)</w:t>
            </w:r>
          </w:p>
        </w:tc>
        <w:tc>
          <w:tcPr>
            <w:tcW w:w="3340" w:type="dxa"/>
            <w:tcBorders>
              <w:top w:val="single" w:sz="6" w:space="0" w:color="E9ECEF"/>
              <w:left w:val="nil"/>
              <w:bottom w:val="nil"/>
              <w:right w:val="nil"/>
            </w:tcBorders>
            <w:shd w:val="clear" w:color="auto" w:fill="auto"/>
            <w:hideMark/>
          </w:tcPr>
          <w:p w:rsidR="005C5DE0" w:rsidRPr="005C5DE0" w:rsidRDefault="005C5DE0" w:rsidP="00183512">
            <w:pPr>
              <w:spacing w:after="0"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w:t>
            </w:r>
          </w:p>
          <w:p w:rsidR="005C5DE0" w:rsidRPr="005C5DE0" w:rsidRDefault="005C5DE0" w:rsidP="00183512">
            <w:pPr>
              <w:spacing w:after="0"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(ПІБ)</w:t>
            </w:r>
          </w:p>
        </w:tc>
        <w:tc>
          <w:tcPr>
            <w:tcW w:w="1960" w:type="dxa"/>
            <w:tcBorders>
              <w:top w:val="single" w:sz="6" w:space="0" w:color="E9ECEF"/>
              <w:left w:val="nil"/>
              <w:bottom w:val="nil"/>
              <w:right w:val="nil"/>
            </w:tcBorders>
            <w:shd w:val="clear" w:color="auto" w:fill="auto"/>
            <w:hideMark/>
          </w:tcPr>
          <w:p w:rsidR="005C5DE0" w:rsidRPr="005C5DE0" w:rsidRDefault="005C5DE0" w:rsidP="00183512">
            <w:pPr>
              <w:spacing w:after="0"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______________</w:t>
            </w:r>
          </w:p>
          <w:p w:rsidR="005C5DE0" w:rsidRPr="005C5DE0" w:rsidRDefault="005C5DE0" w:rsidP="00183512">
            <w:pPr>
              <w:spacing w:after="0" w:line="240" w:lineRule="auto"/>
              <w:ind w:left="25"/>
              <w:jc w:val="center"/>
              <w:rPr>
                <w:rFonts w:ascii="Times New Roman" w:eastAsia="Times New Roman" w:hAnsi="Times New Roman" w:cs="Times New Roman"/>
                <w:sz w:val="24"/>
                <w:szCs w:val="24"/>
                <w:lang w:eastAsia="ru-RU"/>
              </w:rPr>
            </w:pPr>
            <w:r w:rsidRPr="005C5DE0">
              <w:rPr>
                <w:rFonts w:ascii="Times New Roman" w:eastAsia="Times New Roman" w:hAnsi="Times New Roman" w:cs="Times New Roman"/>
                <w:i/>
                <w:iCs/>
                <w:color w:val="000000"/>
                <w:sz w:val="24"/>
                <w:szCs w:val="24"/>
                <w:bdr w:val="none" w:sz="0" w:space="0" w:color="auto" w:frame="1"/>
                <w:lang w:eastAsia="ru-RU"/>
              </w:rPr>
              <w:t>(підпис)</w:t>
            </w:r>
          </w:p>
        </w:tc>
      </w:tr>
    </w:tbl>
    <w:p w:rsidR="005C5DE0" w:rsidRDefault="005C5DE0" w:rsidP="005C5DE0">
      <w:pPr>
        <w:shd w:val="clear" w:color="auto" w:fill="FFFFFF"/>
        <w:spacing w:after="18" w:line="240" w:lineRule="auto"/>
        <w:ind w:left="25"/>
        <w:rPr>
          <w:rFonts w:ascii="Times New Roman" w:eastAsia="Times New Roman" w:hAnsi="Times New Roman" w:cs="Times New Roman"/>
          <w:color w:val="333333"/>
          <w:sz w:val="24"/>
          <w:szCs w:val="24"/>
          <w:lang w:eastAsia="ru-RU"/>
        </w:rPr>
      </w:pPr>
      <w:r w:rsidRPr="005C5DE0">
        <w:rPr>
          <w:rFonts w:ascii="Times New Roman" w:eastAsia="Times New Roman" w:hAnsi="Times New Roman" w:cs="Times New Roman"/>
          <w:color w:val="333333"/>
          <w:sz w:val="24"/>
          <w:szCs w:val="24"/>
          <w:lang w:eastAsia="ru-RU"/>
        </w:rPr>
        <w:t> </w:t>
      </w:r>
    </w:p>
    <w:p w:rsidR="005C5DE0" w:rsidRPr="005C5DE0" w:rsidRDefault="005C5DE0" w:rsidP="005C5DE0">
      <w:pPr>
        <w:spacing w:after="200" w:line="276"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5C5DE0" w:rsidRPr="005C5DE0" w:rsidRDefault="005C5DE0" w:rsidP="005C5DE0">
      <w:pPr>
        <w:spacing w:after="0" w:line="240" w:lineRule="auto"/>
        <w:ind w:left="6663"/>
        <w:rPr>
          <w:rFonts w:ascii="Times New Roman" w:hAnsi="Times New Roman" w:cs="Times New Roman"/>
          <w:sz w:val="24"/>
          <w:szCs w:val="24"/>
        </w:rPr>
      </w:pPr>
      <w:r w:rsidRPr="005C5DE0">
        <w:rPr>
          <w:rFonts w:ascii="Times New Roman" w:hAnsi="Times New Roman" w:cs="Times New Roman"/>
          <w:sz w:val="24"/>
          <w:szCs w:val="24"/>
        </w:rPr>
        <w:lastRenderedPageBreak/>
        <w:t xml:space="preserve">Додаток </w:t>
      </w:r>
      <w:r>
        <w:rPr>
          <w:rFonts w:ascii="Times New Roman" w:hAnsi="Times New Roman" w:cs="Times New Roman"/>
          <w:sz w:val="24"/>
          <w:szCs w:val="24"/>
        </w:rPr>
        <w:t>5</w:t>
      </w:r>
      <w:r w:rsidRPr="005C5DE0">
        <w:rPr>
          <w:rFonts w:ascii="Times New Roman" w:hAnsi="Times New Roman" w:cs="Times New Roman"/>
          <w:sz w:val="24"/>
          <w:szCs w:val="24"/>
        </w:rPr>
        <w:t xml:space="preserve"> до наказу </w:t>
      </w:r>
    </w:p>
    <w:p w:rsidR="005C5DE0" w:rsidRPr="005C5DE0" w:rsidRDefault="005C5DE0" w:rsidP="005C5DE0">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в</w:t>
      </w:r>
      <w:r w:rsidRPr="005C5DE0">
        <w:rPr>
          <w:rFonts w:ascii="Times New Roman" w:hAnsi="Times New Roman" w:cs="Times New Roman"/>
          <w:sz w:val="24"/>
          <w:szCs w:val="24"/>
        </w:rPr>
        <w:t>ід</w:t>
      </w:r>
      <w:r w:rsidR="000F37F4">
        <w:rPr>
          <w:rFonts w:ascii="Times New Roman" w:hAnsi="Times New Roman" w:cs="Times New Roman"/>
          <w:sz w:val="24"/>
          <w:szCs w:val="24"/>
        </w:rPr>
        <w:t xml:space="preserve"> 30.08.2024 </w:t>
      </w:r>
      <w:r w:rsidR="000F37F4" w:rsidRPr="0035631E">
        <w:rPr>
          <w:rFonts w:ascii="Times New Roman" w:hAnsi="Times New Roman" w:cs="Times New Roman"/>
          <w:sz w:val="24"/>
        </w:rPr>
        <w:t xml:space="preserve">                                                                                     № </w:t>
      </w:r>
      <w:r w:rsidR="000F37F4">
        <w:rPr>
          <w:rFonts w:ascii="Times New Roman" w:hAnsi="Times New Roman" w:cs="Times New Roman"/>
          <w:sz w:val="24"/>
        </w:rPr>
        <w:t>172/01-02</w:t>
      </w:r>
    </w:p>
    <w:p w:rsidR="005C5DE0" w:rsidRPr="005C5DE0" w:rsidRDefault="005C5DE0" w:rsidP="005C5DE0">
      <w:pPr>
        <w:spacing w:after="0" w:line="240" w:lineRule="auto"/>
        <w:jc w:val="right"/>
        <w:rPr>
          <w:rFonts w:ascii="Times New Roman" w:hAnsi="Times New Roman" w:cs="Times New Roman"/>
          <w:b/>
          <w:i/>
          <w:sz w:val="24"/>
          <w:szCs w:val="24"/>
        </w:rPr>
      </w:pPr>
    </w:p>
    <w:p w:rsidR="005C5DE0" w:rsidRPr="005C5DE0" w:rsidRDefault="005C5DE0" w:rsidP="005C5DE0">
      <w:pPr>
        <w:spacing w:after="0" w:line="240" w:lineRule="auto"/>
        <w:jc w:val="center"/>
        <w:rPr>
          <w:rFonts w:ascii="Times New Roman" w:hAnsi="Times New Roman" w:cs="Times New Roman"/>
          <w:b/>
          <w:sz w:val="24"/>
          <w:szCs w:val="24"/>
        </w:rPr>
      </w:pPr>
      <w:r w:rsidRPr="005C5DE0">
        <w:rPr>
          <w:rFonts w:ascii="Times New Roman" w:hAnsi="Times New Roman" w:cs="Times New Roman"/>
          <w:b/>
          <w:sz w:val="24"/>
          <w:szCs w:val="24"/>
        </w:rPr>
        <w:t>ЖУРНАЛ</w:t>
      </w:r>
    </w:p>
    <w:p w:rsidR="005C5DE0" w:rsidRPr="005C5DE0" w:rsidRDefault="005C5DE0" w:rsidP="005C5DE0">
      <w:pPr>
        <w:spacing w:after="0" w:line="240" w:lineRule="auto"/>
        <w:jc w:val="center"/>
        <w:rPr>
          <w:rFonts w:ascii="Times New Roman" w:hAnsi="Times New Roman" w:cs="Times New Roman"/>
          <w:sz w:val="24"/>
          <w:szCs w:val="24"/>
        </w:rPr>
      </w:pPr>
      <w:r w:rsidRPr="005C5DE0">
        <w:rPr>
          <w:rFonts w:ascii="Times New Roman" w:hAnsi="Times New Roman" w:cs="Times New Roman"/>
          <w:sz w:val="24"/>
          <w:szCs w:val="24"/>
        </w:rPr>
        <w:t>реєстрації заяв про випадки булінгу (цькування)</w:t>
      </w:r>
    </w:p>
    <w:tbl>
      <w:tblPr>
        <w:tblStyle w:val="a7"/>
        <w:tblW w:w="0" w:type="auto"/>
        <w:tblLook w:val="04A0" w:firstRow="1" w:lastRow="0" w:firstColumn="1" w:lastColumn="0" w:noHBand="0" w:noVBand="1"/>
      </w:tblPr>
      <w:tblGrid>
        <w:gridCol w:w="551"/>
        <w:gridCol w:w="1340"/>
        <w:gridCol w:w="1971"/>
        <w:gridCol w:w="1884"/>
        <w:gridCol w:w="2505"/>
        <w:gridCol w:w="1604"/>
      </w:tblGrid>
      <w:tr w:rsidR="005C5DE0" w:rsidRPr="005C5DE0" w:rsidTr="00183512">
        <w:tc>
          <w:tcPr>
            <w:tcW w:w="640"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 з/п</w:t>
            </w:r>
          </w:p>
        </w:tc>
        <w:tc>
          <w:tcPr>
            <w:tcW w:w="1458"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Дата прийняття заяви</w:t>
            </w:r>
          </w:p>
        </w:tc>
        <w:tc>
          <w:tcPr>
            <w:tcW w:w="2533"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Прізвище, ім’я, по батькові заявника</w:t>
            </w:r>
          </w:p>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(здобувач освіти, батьки, законні представники, педагогічний працівник, інші особи)</w:t>
            </w:r>
          </w:p>
        </w:tc>
        <w:tc>
          <w:tcPr>
            <w:tcW w:w="2594"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Контактна інформація заявника</w:t>
            </w:r>
          </w:p>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(адреса проживання, телефон)</w:t>
            </w:r>
          </w:p>
        </w:tc>
        <w:tc>
          <w:tcPr>
            <w:tcW w:w="5059"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Короткий зміст заяви</w:t>
            </w:r>
          </w:p>
        </w:tc>
        <w:tc>
          <w:tcPr>
            <w:tcW w:w="2276"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Прізвище, ім’я, по батькові та посада особи, яка прийняла заяву</w:t>
            </w:r>
          </w:p>
        </w:tc>
      </w:tr>
      <w:tr w:rsidR="005C5DE0" w:rsidRPr="005C5DE0" w:rsidTr="00183512">
        <w:trPr>
          <w:trHeight w:val="479"/>
        </w:trPr>
        <w:tc>
          <w:tcPr>
            <w:tcW w:w="640" w:type="dxa"/>
            <w:vAlign w:val="center"/>
          </w:tcPr>
          <w:p w:rsidR="005C5DE0" w:rsidRPr="005C5DE0" w:rsidRDefault="005C5DE0" w:rsidP="00183512">
            <w:pPr>
              <w:jc w:val="center"/>
              <w:rPr>
                <w:rFonts w:ascii="Times New Roman" w:hAnsi="Times New Roman" w:cs="Times New Roman"/>
                <w:sz w:val="24"/>
                <w:szCs w:val="24"/>
              </w:rPr>
            </w:pPr>
          </w:p>
        </w:tc>
        <w:tc>
          <w:tcPr>
            <w:tcW w:w="1458" w:type="dxa"/>
            <w:vAlign w:val="center"/>
          </w:tcPr>
          <w:p w:rsidR="005C5DE0" w:rsidRPr="005C5DE0" w:rsidRDefault="005C5DE0" w:rsidP="00183512">
            <w:pPr>
              <w:jc w:val="center"/>
              <w:rPr>
                <w:rFonts w:ascii="Times New Roman" w:hAnsi="Times New Roman" w:cs="Times New Roman"/>
                <w:sz w:val="24"/>
                <w:szCs w:val="24"/>
              </w:rPr>
            </w:pPr>
          </w:p>
        </w:tc>
        <w:tc>
          <w:tcPr>
            <w:tcW w:w="2533" w:type="dxa"/>
            <w:vAlign w:val="center"/>
          </w:tcPr>
          <w:p w:rsidR="005C5DE0" w:rsidRPr="005C5DE0" w:rsidRDefault="005C5DE0" w:rsidP="00183512">
            <w:pPr>
              <w:jc w:val="center"/>
              <w:rPr>
                <w:rFonts w:ascii="Times New Roman" w:hAnsi="Times New Roman" w:cs="Times New Roman"/>
                <w:sz w:val="24"/>
                <w:szCs w:val="24"/>
              </w:rPr>
            </w:pPr>
          </w:p>
        </w:tc>
        <w:tc>
          <w:tcPr>
            <w:tcW w:w="2594" w:type="dxa"/>
            <w:vAlign w:val="center"/>
          </w:tcPr>
          <w:p w:rsidR="005C5DE0" w:rsidRPr="005C5DE0" w:rsidRDefault="005C5DE0" w:rsidP="00183512">
            <w:pPr>
              <w:jc w:val="center"/>
              <w:rPr>
                <w:rFonts w:ascii="Times New Roman" w:hAnsi="Times New Roman" w:cs="Times New Roman"/>
                <w:sz w:val="24"/>
                <w:szCs w:val="24"/>
              </w:rPr>
            </w:pPr>
          </w:p>
        </w:tc>
        <w:tc>
          <w:tcPr>
            <w:tcW w:w="5059" w:type="dxa"/>
            <w:vAlign w:val="center"/>
          </w:tcPr>
          <w:p w:rsidR="005C5DE0" w:rsidRPr="005C5DE0" w:rsidRDefault="005C5DE0" w:rsidP="00183512">
            <w:pPr>
              <w:jc w:val="center"/>
              <w:rPr>
                <w:rFonts w:ascii="Times New Roman" w:hAnsi="Times New Roman" w:cs="Times New Roman"/>
                <w:sz w:val="24"/>
                <w:szCs w:val="24"/>
              </w:rPr>
            </w:pPr>
          </w:p>
        </w:tc>
        <w:tc>
          <w:tcPr>
            <w:tcW w:w="2276" w:type="dxa"/>
            <w:vAlign w:val="center"/>
          </w:tcPr>
          <w:p w:rsidR="005C5DE0" w:rsidRPr="005C5DE0" w:rsidRDefault="005C5DE0" w:rsidP="00183512">
            <w:pPr>
              <w:jc w:val="center"/>
              <w:rPr>
                <w:rFonts w:ascii="Times New Roman" w:hAnsi="Times New Roman" w:cs="Times New Roman"/>
                <w:sz w:val="24"/>
                <w:szCs w:val="24"/>
              </w:rPr>
            </w:pPr>
          </w:p>
        </w:tc>
      </w:tr>
    </w:tbl>
    <w:p w:rsidR="005C5DE0" w:rsidRDefault="005C5DE0" w:rsidP="005C5DE0">
      <w:pPr>
        <w:spacing w:after="0" w:line="240" w:lineRule="auto"/>
        <w:jc w:val="both"/>
        <w:rPr>
          <w:rFonts w:ascii="Times New Roman" w:hAnsi="Times New Roman" w:cs="Times New Roman"/>
          <w:sz w:val="24"/>
          <w:szCs w:val="24"/>
        </w:rPr>
      </w:pPr>
    </w:p>
    <w:p w:rsidR="005C5DE0" w:rsidRPr="005C5DE0" w:rsidRDefault="005C5DE0" w:rsidP="005C5DE0">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5C5DE0" w:rsidRPr="005C5DE0" w:rsidRDefault="005C5DE0" w:rsidP="005C5DE0">
      <w:pPr>
        <w:spacing w:after="0" w:line="240" w:lineRule="auto"/>
        <w:ind w:left="6663"/>
        <w:rPr>
          <w:rFonts w:ascii="Times New Roman" w:hAnsi="Times New Roman" w:cs="Times New Roman"/>
          <w:sz w:val="24"/>
          <w:szCs w:val="24"/>
        </w:rPr>
      </w:pPr>
      <w:r w:rsidRPr="005C5DE0">
        <w:rPr>
          <w:rFonts w:ascii="Times New Roman" w:hAnsi="Times New Roman" w:cs="Times New Roman"/>
          <w:sz w:val="24"/>
          <w:szCs w:val="24"/>
        </w:rPr>
        <w:lastRenderedPageBreak/>
        <w:t xml:space="preserve">Додаток 6 до наказу </w:t>
      </w:r>
    </w:p>
    <w:p w:rsidR="005C5DE0" w:rsidRPr="005C5DE0" w:rsidRDefault="005C5DE0" w:rsidP="005C5DE0">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в</w:t>
      </w:r>
      <w:r w:rsidRPr="005C5DE0">
        <w:rPr>
          <w:rFonts w:ascii="Times New Roman" w:hAnsi="Times New Roman" w:cs="Times New Roman"/>
          <w:sz w:val="24"/>
          <w:szCs w:val="24"/>
        </w:rPr>
        <w:t>ід</w:t>
      </w:r>
      <w:r w:rsidR="00E8457B">
        <w:rPr>
          <w:rFonts w:ascii="Times New Roman" w:hAnsi="Times New Roman" w:cs="Times New Roman"/>
          <w:sz w:val="24"/>
          <w:szCs w:val="24"/>
        </w:rPr>
        <w:t xml:space="preserve"> 30.08.</w:t>
      </w:r>
      <w:r>
        <w:rPr>
          <w:rFonts w:ascii="Times New Roman" w:hAnsi="Times New Roman" w:cs="Times New Roman"/>
          <w:sz w:val="24"/>
          <w:szCs w:val="24"/>
        </w:rPr>
        <w:t>202</w:t>
      </w:r>
      <w:r w:rsidR="000F37F4">
        <w:rPr>
          <w:rFonts w:ascii="Times New Roman" w:hAnsi="Times New Roman" w:cs="Times New Roman"/>
          <w:sz w:val="24"/>
          <w:szCs w:val="24"/>
        </w:rPr>
        <w:t xml:space="preserve">4 </w:t>
      </w:r>
      <w:r w:rsidR="000F37F4" w:rsidRPr="0035631E">
        <w:rPr>
          <w:rFonts w:ascii="Times New Roman" w:hAnsi="Times New Roman" w:cs="Times New Roman"/>
          <w:sz w:val="24"/>
        </w:rPr>
        <w:t xml:space="preserve">                                                                                     № </w:t>
      </w:r>
      <w:r w:rsidR="005A721C">
        <w:rPr>
          <w:rFonts w:ascii="Times New Roman" w:hAnsi="Times New Roman" w:cs="Times New Roman"/>
          <w:sz w:val="24"/>
        </w:rPr>
        <w:t>170</w:t>
      </w:r>
      <w:r w:rsidR="000F37F4">
        <w:rPr>
          <w:rFonts w:ascii="Times New Roman" w:hAnsi="Times New Roman" w:cs="Times New Roman"/>
          <w:sz w:val="24"/>
        </w:rPr>
        <w:t>/01-02</w:t>
      </w:r>
    </w:p>
    <w:p w:rsidR="005C5DE0" w:rsidRPr="005C5DE0" w:rsidRDefault="005C5DE0" w:rsidP="005C5DE0">
      <w:pPr>
        <w:spacing w:after="0" w:line="240" w:lineRule="auto"/>
        <w:rPr>
          <w:rFonts w:ascii="Times New Roman" w:hAnsi="Times New Roman" w:cs="Times New Roman"/>
          <w:sz w:val="24"/>
          <w:szCs w:val="24"/>
        </w:rPr>
      </w:pPr>
    </w:p>
    <w:p w:rsidR="005C5DE0" w:rsidRPr="005C5DE0" w:rsidRDefault="005C5DE0" w:rsidP="005C5DE0">
      <w:pPr>
        <w:spacing w:after="0" w:line="240" w:lineRule="auto"/>
        <w:rPr>
          <w:rFonts w:ascii="Times New Roman" w:hAnsi="Times New Roman" w:cs="Times New Roman"/>
          <w:sz w:val="24"/>
          <w:szCs w:val="24"/>
        </w:rPr>
      </w:pPr>
    </w:p>
    <w:p w:rsidR="005C5DE0" w:rsidRPr="005C5DE0" w:rsidRDefault="005C5DE0" w:rsidP="005C5DE0">
      <w:pPr>
        <w:spacing w:after="0" w:line="240" w:lineRule="auto"/>
        <w:jc w:val="center"/>
        <w:rPr>
          <w:rFonts w:ascii="Times New Roman" w:hAnsi="Times New Roman" w:cs="Times New Roman"/>
          <w:sz w:val="24"/>
          <w:szCs w:val="24"/>
        </w:rPr>
      </w:pPr>
      <w:r w:rsidRPr="005C5DE0">
        <w:rPr>
          <w:rFonts w:ascii="Times New Roman" w:hAnsi="Times New Roman" w:cs="Times New Roman"/>
          <w:b/>
          <w:sz w:val="24"/>
          <w:szCs w:val="24"/>
        </w:rPr>
        <w:t>ЖУРНАЛ</w:t>
      </w:r>
    </w:p>
    <w:p w:rsidR="005C5DE0" w:rsidRDefault="005C5DE0" w:rsidP="005C5DE0">
      <w:pPr>
        <w:spacing w:after="0" w:line="240" w:lineRule="auto"/>
        <w:ind w:firstLine="709"/>
        <w:jc w:val="center"/>
        <w:rPr>
          <w:rFonts w:ascii="Times New Roman" w:hAnsi="Times New Roman" w:cs="Times New Roman"/>
          <w:sz w:val="24"/>
          <w:szCs w:val="24"/>
        </w:rPr>
      </w:pPr>
      <w:r w:rsidRPr="005C5DE0">
        <w:rPr>
          <w:rFonts w:ascii="Times New Roman" w:hAnsi="Times New Roman" w:cs="Times New Roman"/>
          <w:sz w:val="24"/>
          <w:szCs w:val="24"/>
        </w:rPr>
        <w:t>реєстрації рішень комісії з розгляду випадків булінгу (цькування)</w:t>
      </w:r>
    </w:p>
    <w:p w:rsidR="005C5DE0" w:rsidRPr="005C5DE0" w:rsidRDefault="005C5DE0" w:rsidP="005C5DE0">
      <w:pPr>
        <w:spacing w:after="0" w:line="240" w:lineRule="auto"/>
        <w:ind w:firstLine="709"/>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529"/>
        <w:gridCol w:w="1338"/>
        <w:gridCol w:w="1148"/>
        <w:gridCol w:w="3484"/>
        <w:gridCol w:w="2045"/>
        <w:gridCol w:w="1311"/>
      </w:tblGrid>
      <w:tr w:rsidR="005C5DE0" w:rsidRPr="005C5DE0" w:rsidTr="00183512">
        <w:tc>
          <w:tcPr>
            <w:tcW w:w="562"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 з/п</w:t>
            </w:r>
          </w:p>
        </w:tc>
        <w:tc>
          <w:tcPr>
            <w:tcW w:w="1560"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Дата засідання комісії</w:t>
            </w:r>
          </w:p>
        </w:tc>
        <w:tc>
          <w:tcPr>
            <w:tcW w:w="1275"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Номер рішення</w:t>
            </w:r>
          </w:p>
        </w:tc>
        <w:tc>
          <w:tcPr>
            <w:tcW w:w="6309"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Рішення та рекомендації комісії</w:t>
            </w:r>
          </w:p>
        </w:tc>
        <w:tc>
          <w:tcPr>
            <w:tcW w:w="3189"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Прізвище, ініціали та посада членів комісії</w:t>
            </w:r>
          </w:p>
        </w:tc>
        <w:tc>
          <w:tcPr>
            <w:tcW w:w="1665" w:type="dxa"/>
            <w:shd w:val="clear" w:color="auto" w:fill="FFFFFF" w:themeFill="background1"/>
            <w:vAlign w:val="center"/>
          </w:tcPr>
          <w:p w:rsidR="005C5DE0" w:rsidRPr="005C5DE0" w:rsidRDefault="005C5DE0" w:rsidP="00183512">
            <w:pPr>
              <w:jc w:val="center"/>
              <w:rPr>
                <w:rFonts w:ascii="Times New Roman" w:hAnsi="Times New Roman" w:cs="Times New Roman"/>
                <w:sz w:val="24"/>
                <w:szCs w:val="24"/>
              </w:rPr>
            </w:pPr>
            <w:r w:rsidRPr="005C5DE0">
              <w:rPr>
                <w:rFonts w:ascii="Times New Roman" w:hAnsi="Times New Roman" w:cs="Times New Roman"/>
                <w:sz w:val="24"/>
                <w:szCs w:val="24"/>
              </w:rPr>
              <w:t>Підписи членів комісії</w:t>
            </w:r>
          </w:p>
        </w:tc>
      </w:tr>
      <w:tr w:rsidR="005C5DE0" w:rsidRPr="005C5DE0" w:rsidTr="00183512">
        <w:trPr>
          <w:trHeight w:val="486"/>
        </w:trPr>
        <w:tc>
          <w:tcPr>
            <w:tcW w:w="562" w:type="dxa"/>
            <w:vAlign w:val="center"/>
          </w:tcPr>
          <w:p w:rsidR="005C5DE0" w:rsidRPr="005C5DE0" w:rsidRDefault="005C5DE0" w:rsidP="00183512">
            <w:pPr>
              <w:jc w:val="center"/>
              <w:rPr>
                <w:rFonts w:ascii="Times New Roman" w:hAnsi="Times New Roman" w:cs="Times New Roman"/>
                <w:sz w:val="24"/>
                <w:szCs w:val="24"/>
              </w:rPr>
            </w:pPr>
          </w:p>
        </w:tc>
        <w:tc>
          <w:tcPr>
            <w:tcW w:w="1560" w:type="dxa"/>
            <w:vAlign w:val="center"/>
          </w:tcPr>
          <w:p w:rsidR="005C5DE0" w:rsidRPr="005C5DE0" w:rsidRDefault="005C5DE0" w:rsidP="00183512">
            <w:pPr>
              <w:jc w:val="center"/>
              <w:rPr>
                <w:rFonts w:ascii="Times New Roman" w:hAnsi="Times New Roman" w:cs="Times New Roman"/>
                <w:sz w:val="24"/>
                <w:szCs w:val="24"/>
              </w:rPr>
            </w:pPr>
          </w:p>
        </w:tc>
        <w:tc>
          <w:tcPr>
            <w:tcW w:w="1275" w:type="dxa"/>
            <w:vAlign w:val="center"/>
          </w:tcPr>
          <w:p w:rsidR="005C5DE0" w:rsidRPr="005C5DE0" w:rsidRDefault="005C5DE0" w:rsidP="00183512">
            <w:pPr>
              <w:jc w:val="center"/>
              <w:rPr>
                <w:rFonts w:ascii="Times New Roman" w:hAnsi="Times New Roman" w:cs="Times New Roman"/>
                <w:sz w:val="24"/>
                <w:szCs w:val="24"/>
              </w:rPr>
            </w:pPr>
          </w:p>
        </w:tc>
        <w:tc>
          <w:tcPr>
            <w:tcW w:w="6309" w:type="dxa"/>
            <w:vAlign w:val="center"/>
          </w:tcPr>
          <w:p w:rsidR="005C5DE0" w:rsidRPr="005C5DE0" w:rsidRDefault="005C5DE0" w:rsidP="00183512">
            <w:pPr>
              <w:jc w:val="center"/>
              <w:rPr>
                <w:rFonts w:ascii="Times New Roman" w:hAnsi="Times New Roman" w:cs="Times New Roman"/>
                <w:sz w:val="24"/>
                <w:szCs w:val="24"/>
              </w:rPr>
            </w:pPr>
          </w:p>
        </w:tc>
        <w:tc>
          <w:tcPr>
            <w:tcW w:w="3189" w:type="dxa"/>
            <w:vAlign w:val="center"/>
          </w:tcPr>
          <w:p w:rsidR="005C5DE0" w:rsidRPr="005C5DE0" w:rsidRDefault="005C5DE0" w:rsidP="00183512">
            <w:pPr>
              <w:jc w:val="center"/>
              <w:rPr>
                <w:rFonts w:ascii="Times New Roman" w:hAnsi="Times New Roman" w:cs="Times New Roman"/>
                <w:sz w:val="24"/>
                <w:szCs w:val="24"/>
              </w:rPr>
            </w:pPr>
          </w:p>
        </w:tc>
        <w:tc>
          <w:tcPr>
            <w:tcW w:w="1665" w:type="dxa"/>
            <w:vAlign w:val="center"/>
          </w:tcPr>
          <w:p w:rsidR="005C5DE0" w:rsidRPr="005C5DE0" w:rsidRDefault="005C5DE0" w:rsidP="00183512">
            <w:pPr>
              <w:jc w:val="center"/>
              <w:rPr>
                <w:rFonts w:ascii="Times New Roman" w:hAnsi="Times New Roman" w:cs="Times New Roman"/>
                <w:sz w:val="24"/>
                <w:szCs w:val="24"/>
              </w:rPr>
            </w:pPr>
          </w:p>
        </w:tc>
      </w:tr>
    </w:tbl>
    <w:p w:rsidR="005C5DE0" w:rsidRPr="005C5DE0" w:rsidRDefault="005C5DE0" w:rsidP="005C5DE0">
      <w:pPr>
        <w:spacing w:after="0" w:line="240" w:lineRule="auto"/>
        <w:jc w:val="both"/>
        <w:rPr>
          <w:rFonts w:ascii="Times New Roman" w:hAnsi="Times New Roman" w:cs="Times New Roman"/>
          <w:sz w:val="24"/>
          <w:szCs w:val="24"/>
        </w:rPr>
      </w:pPr>
    </w:p>
    <w:p w:rsidR="0035631E" w:rsidRPr="005C5DE0" w:rsidRDefault="0035631E" w:rsidP="0035631E">
      <w:pPr>
        <w:pStyle w:val="a6"/>
        <w:jc w:val="center"/>
        <w:rPr>
          <w:rFonts w:ascii="Times New Roman" w:hAnsi="Times New Roman" w:cs="Times New Roman"/>
          <w:sz w:val="24"/>
          <w:szCs w:val="24"/>
        </w:rPr>
      </w:pPr>
    </w:p>
    <w:p w:rsidR="004D1E3A" w:rsidRPr="005C5DE0" w:rsidRDefault="004D1E3A">
      <w:pPr>
        <w:rPr>
          <w:rFonts w:ascii="Times New Roman" w:hAnsi="Times New Roman" w:cs="Times New Roman"/>
          <w:sz w:val="24"/>
          <w:szCs w:val="24"/>
        </w:rPr>
      </w:pPr>
    </w:p>
    <w:sectPr w:rsidR="004D1E3A" w:rsidRPr="005C5DE0" w:rsidSect="004D1E3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81D" w:rsidRDefault="00C4781D" w:rsidP="005C5DE0">
      <w:pPr>
        <w:spacing w:after="0" w:line="240" w:lineRule="auto"/>
      </w:pPr>
      <w:r>
        <w:separator/>
      </w:r>
    </w:p>
  </w:endnote>
  <w:endnote w:type="continuationSeparator" w:id="0">
    <w:p w:rsidR="00C4781D" w:rsidRDefault="00C4781D" w:rsidP="005C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81D" w:rsidRDefault="00C4781D" w:rsidP="005C5DE0">
      <w:pPr>
        <w:spacing w:after="0" w:line="240" w:lineRule="auto"/>
      </w:pPr>
      <w:r>
        <w:separator/>
      </w:r>
    </w:p>
  </w:footnote>
  <w:footnote w:type="continuationSeparator" w:id="0">
    <w:p w:rsidR="00C4781D" w:rsidRDefault="00C4781D" w:rsidP="005C5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F25D6D"/>
    <w:multiLevelType w:val="hybridMultilevel"/>
    <w:tmpl w:val="DB68CD52"/>
    <w:lvl w:ilvl="0" w:tplc="49F00CEA">
      <w:numFmt w:val="bullet"/>
      <w:lvlText w:val="–"/>
      <w:lvlJc w:val="left"/>
      <w:pPr>
        <w:ind w:left="864" w:hanging="504"/>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1E"/>
    <w:rsid w:val="000A06D9"/>
    <w:rsid w:val="000F37F4"/>
    <w:rsid w:val="001B75A1"/>
    <w:rsid w:val="0035631E"/>
    <w:rsid w:val="003E0764"/>
    <w:rsid w:val="004D1E3A"/>
    <w:rsid w:val="00583AD0"/>
    <w:rsid w:val="005A721C"/>
    <w:rsid w:val="005C5DE0"/>
    <w:rsid w:val="00953837"/>
    <w:rsid w:val="00C40E79"/>
    <w:rsid w:val="00C4781D"/>
    <w:rsid w:val="00C560F0"/>
    <w:rsid w:val="00E8457B"/>
    <w:rsid w:val="00EF46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1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31E"/>
    <w:pPr>
      <w:ind w:left="720"/>
      <w:contextualSpacing/>
    </w:pPr>
  </w:style>
  <w:style w:type="paragraph" w:customStyle="1" w:styleId="1">
    <w:name w:val="Абзац списку1"/>
    <w:basedOn w:val="a"/>
    <w:uiPriority w:val="34"/>
    <w:qFormat/>
    <w:rsid w:val="0035631E"/>
    <w:pPr>
      <w:spacing w:after="200" w:line="276" w:lineRule="auto"/>
      <w:ind w:left="720"/>
      <w:contextualSpacing/>
    </w:pPr>
    <w:rPr>
      <w:rFonts w:ascii="Calibri" w:eastAsia="Times New Roman" w:hAnsi="Calibri" w:cs="Times New Roman"/>
      <w:lang w:val="ru-RU" w:eastAsia="ru-RU"/>
    </w:rPr>
  </w:style>
  <w:style w:type="paragraph" w:styleId="a4">
    <w:name w:val="Balloon Text"/>
    <w:basedOn w:val="a"/>
    <w:link w:val="a5"/>
    <w:uiPriority w:val="99"/>
    <w:semiHidden/>
    <w:unhideWhenUsed/>
    <w:rsid w:val="003563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31E"/>
    <w:rPr>
      <w:rFonts w:ascii="Tahoma" w:hAnsi="Tahoma" w:cs="Tahoma"/>
      <w:sz w:val="16"/>
      <w:szCs w:val="16"/>
    </w:rPr>
  </w:style>
  <w:style w:type="paragraph" w:styleId="a6">
    <w:name w:val="No Spacing"/>
    <w:uiPriority w:val="1"/>
    <w:qFormat/>
    <w:rsid w:val="0035631E"/>
    <w:pPr>
      <w:spacing w:after="0" w:line="240" w:lineRule="auto"/>
    </w:pPr>
  </w:style>
  <w:style w:type="paragraph" w:customStyle="1" w:styleId="rvps7">
    <w:name w:val="rvps7"/>
    <w:basedOn w:val="a"/>
    <w:rsid w:val="005C5D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C5DE0"/>
  </w:style>
  <w:style w:type="paragraph" w:customStyle="1" w:styleId="rvps2">
    <w:name w:val="rvps2"/>
    <w:basedOn w:val="a"/>
    <w:rsid w:val="005C5DE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5C5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5C5DE0"/>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5C5DE0"/>
  </w:style>
  <w:style w:type="paragraph" w:styleId="aa">
    <w:name w:val="footer"/>
    <w:basedOn w:val="a"/>
    <w:link w:val="ab"/>
    <w:uiPriority w:val="99"/>
    <w:semiHidden/>
    <w:unhideWhenUsed/>
    <w:rsid w:val="005C5DE0"/>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5C5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1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31E"/>
    <w:pPr>
      <w:ind w:left="720"/>
      <w:contextualSpacing/>
    </w:pPr>
  </w:style>
  <w:style w:type="paragraph" w:customStyle="1" w:styleId="1">
    <w:name w:val="Абзац списку1"/>
    <w:basedOn w:val="a"/>
    <w:uiPriority w:val="34"/>
    <w:qFormat/>
    <w:rsid w:val="0035631E"/>
    <w:pPr>
      <w:spacing w:after="200" w:line="276" w:lineRule="auto"/>
      <w:ind w:left="720"/>
      <w:contextualSpacing/>
    </w:pPr>
    <w:rPr>
      <w:rFonts w:ascii="Calibri" w:eastAsia="Times New Roman" w:hAnsi="Calibri" w:cs="Times New Roman"/>
      <w:lang w:val="ru-RU" w:eastAsia="ru-RU"/>
    </w:rPr>
  </w:style>
  <w:style w:type="paragraph" w:styleId="a4">
    <w:name w:val="Balloon Text"/>
    <w:basedOn w:val="a"/>
    <w:link w:val="a5"/>
    <w:uiPriority w:val="99"/>
    <w:semiHidden/>
    <w:unhideWhenUsed/>
    <w:rsid w:val="003563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31E"/>
    <w:rPr>
      <w:rFonts w:ascii="Tahoma" w:hAnsi="Tahoma" w:cs="Tahoma"/>
      <w:sz w:val="16"/>
      <w:szCs w:val="16"/>
    </w:rPr>
  </w:style>
  <w:style w:type="paragraph" w:styleId="a6">
    <w:name w:val="No Spacing"/>
    <w:uiPriority w:val="1"/>
    <w:qFormat/>
    <w:rsid w:val="0035631E"/>
    <w:pPr>
      <w:spacing w:after="0" w:line="240" w:lineRule="auto"/>
    </w:pPr>
  </w:style>
  <w:style w:type="paragraph" w:customStyle="1" w:styleId="rvps7">
    <w:name w:val="rvps7"/>
    <w:basedOn w:val="a"/>
    <w:rsid w:val="005C5D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C5DE0"/>
  </w:style>
  <w:style w:type="paragraph" w:customStyle="1" w:styleId="rvps2">
    <w:name w:val="rvps2"/>
    <w:basedOn w:val="a"/>
    <w:rsid w:val="005C5DE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5C5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5C5DE0"/>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5C5DE0"/>
  </w:style>
  <w:style w:type="paragraph" w:styleId="aa">
    <w:name w:val="footer"/>
    <w:basedOn w:val="a"/>
    <w:link w:val="ab"/>
    <w:uiPriority w:val="99"/>
    <w:semiHidden/>
    <w:unhideWhenUsed/>
    <w:rsid w:val="005C5DE0"/>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5C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7E09A-D390-47E7-831C-FC1A972E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11996</Words>
  <Characters>6839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2</cp:revision>
  <cp:lastPrinted>2024-01-24T12:53:00Z</cp:lastPrinted>
  <dcterms:created xsi:type="dcterms:W3CDTF">2024-10-10T08:32:00Z</dcterms:created>
  <dcterms:modified xsi:type="dcterms:W3CDTF">2024-10-10T08:32:00Z</dcterms:modified>
</cp:coreProperties>
</file>