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C1" w:rsidRPr="006B76C1" w:rsidRDefault="006B76C1" w:rsidP="006B76C1">
      <w:pPr>
        <w:tabs>
          <w:tab w:val="left" w:pos="63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76C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val="uk-UA" w:eastAsia="uk-UA"/>
        </w:rPr>
        <w:drawing>
          <wp:inline distT="0" distB="0" distL="0" distR="0">
            <wp:extent cx="419100" cy="624840"/>
            <wp:effectExtent l="19050" t="0" r="0" b="0"/>
            <wp:docPr id="1" name="Рисунок 1" descr="https://lh5.googleusercontent.com/UE4HSbvPyyDQw_fQ3Ce8O8WiwYr4pO-nYLyXxHFddpzG3EWNocIrAfC2NIk85J3x2uj316jVVBq6wzf764IfDgNAx7pG5pmB4iX7dYQdQbDDDLH8YnjJI31bxLe0EaKl19tkS4vWc3zpUB9h75BZ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UE4HSbvPyyDQw_fQ3Ce8O8WiwYr4pO-nYLyXxHFddpzG3EWNocIrAfC2NIk85J3x2uj316jVVBq6wzf764IfDgNAx7pG5pmB4iX7dYQdQbDDDLH8YnjJI31bxLe0EaKl19tkS4vWc3zpUB9h75BZ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243C" w:rsidRDefault="006B76C1" w:rsidP="006B76C1">
      <w:pPr>
        <w:tabs>
          <w:tab w:val="left" w:pos="63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6B7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УМАНСЬКИЙ ЛІЦЕЙ № 2 </w:t>
      </w:r>
    </w:p>
    <w:p w:rsidR="006B76C1" w:rsidRPr="006B76C1" w:rsidRDefault="006B76C1" w:rsidP="006B76C1">
      <w:pPr>
        <w:tabs>
          <w:tab w:val="left" w:pos="63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7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УМАНСЬКОЇ МІСЬКОЇ РАДИ </w:t>
      </w:r>
    </w:p>
    <w:p w:rsidR="00A22C4A" w:rsidRDefault="006B76C1" w:rsidP="006B76C1">
      <w:pPr>
        <w:tabs>
          <w:tab w:val="left" w:pos="636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6B7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ЧЕРКАСЬКОЇ ОБЛАСТІ</w:t>
      </w:r>
      <w:r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6B76C1" w:rsidRPr="006B76C1" w:rsidRDefault="006B76C1" w:rsidP="006B76C1">
      <w:pPr>
        <w:tabs>
          <w:tab w:val="left" w:pos="63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6B76C1" w:rsidRPr="006B76C1" w:rsidRDefault="006B76C1" w:rsidP="006B76C1">
      <w:pPr>
        <w:tabs>
          <w:tab w:val="left" w:pos="63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6B76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>НАКАЗ</w:t>
      </w:r>
    </w:p>
    <w:p w:rsidR="006B76C1" w:rsidRPr="006B76C1" w:rsidRDefault="006D3F97" w:rsidP="006B76C1">
      <w:pPr>
        <w:tabs>
          <w:tab w:val="left" w:pos="63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30.08</w:t>
      </w:r>
      <w:r w:rsidR="003F24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.2024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ab/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ab/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ab/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9221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</w:t>
      </w:r>
      <w:r w:rsidR="006B76C1" w:rsidRPr="006B76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№</w:t>
      </w:r>
      <w:r w:rsidR="00A22C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165/01-02</w:t>
      </w:r>
    </w:p>
    <w:p w:rsidR="006B76C1" w:rsidRPr="0064744C" w:rsidRDefault="006B76C1" w:rsidP="006B76C1">
      <w:pPr>
        <w:tabs>
          <w:tab w:val="left" w:pos="636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"/>
          <w:szCs w:val="24"/>
          <w:lang w:val="ru-RU" w:eastAsia="uk-UA"/>
        </w:rPr>
      </w:pPr>
    </w:p>
    <w:p w:rsidR="00BB5C26" w:rsidRPr="0064744C" w:rsidRDefault="00BB5C26" w:rsidP="00BB5C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Cs/>
          <w:color w:val="000000"/>
          <w:sz w:val="22"/>
          <w:bdr w:val="none" w:sz="0" w:space="0" w:color="auto" w:frame="1"/>
          <w:lang w:val="ru-RU"/>
        </w:rPr>
      </w:pPr>
    </w:p>
    <w:p w:rsidR="007B3BEA" w:rsidRPr="006B76C1" w:rsidRDefault="00BB5C26" w:rsidP="00BB5C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Cs/>
          <w:color w:val="000000"/>
          <w:bdr w:val="none" w:sz="0" w:space="0" w:color="auto" w:frame="1"/>
        </w:rPr>
      </w:pPr>
      <w:r w:rsidRPr="006B76C1">
        <w:rPr>
          <w:rStyle w:val="a5"/>
          <w:iCs/>
          <w:color w:val="000000"/>
          <w:bdr w:val="none" w:sz="0" w:space="0" w:color="auto" w:frame="1"/>
        </w:rPr>
        <w:t xml:space="preserve">Про затвердження алгоритму дій </w:t>
      </w:r>
    </w:p>
    <w:p w:rsidR="007B3BEA" w:rsidRPr="006B76C1" w:rsidRDefault="00BB5C26" w:rsidP="00BB5C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Cs/>
          <w:color w:val="000000"/>
          <w:bdr w:val="none" w:sz="0" w:space="0" w:color="auto" w:frame="1"/>
        </w:rPr>
      </w:pPr>
      <w:r w:rsidRPr="006B76C1">
        <w:rPr>
          <w:rStyle w:val="a5"/>
          <w:iCs/>
          <w:color w:val="000000"/>
          <w:bdr w:val="none" w:sz="0" w:space="0" w:color="auto" w:frame="1"/>
        </w:rPr>
        <w:t>учасників освітнього процесу</w:t>
      </w:r>
    </w:p>
    <w:p w:rsidR="00BB5C26" w:rsidRPr="006B76C1" w:rsidRDefault="00BB5C26" w:rsidP="00BB5C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Cs/>
          <w:color w:val="000000"/>
          <w:bdr w:val="none" w:sz="0" w:space="0" w:color="auto" w:frame="1"/>
        </w:rPr>
      </w:pPr>
      <w:r w:rsidRPr="006B76C1">
        <w:rPr>
          <w:rStyle w:val="a5"/>
          <w:iCs/>
          <w:color w:val="000000"/>
          <w:bdr w:val="none" w:sz="0" w:space="0" w:color="auto" w:frame="1"/>
        </w:rPr>
        <w:t>за сигналом «Повітряна тривога»</w:t>
      </w:r>
    </w:p>
    <w:p w:rsidR="00BB5C26" w:rsidRPr="0064744C" w:rsidRDefault="00BB5C26" w:rsidP="00BB5C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iCs/>
          <w:color w:val="000000"/>
          <w:sz w:val="14"/>
          <w:bdr w:val="none" w:sz="0" w:space="0" w:color="auto" w:frame="1"/>
        </w:rPr>
      </w:pPr>
    </w:p>
    <w:p w:rsidR="00F93CF7" w:rsidRPr="006B76C1" w:rsidRDefault="009D4E9E" w:rsidP="00F93CF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B76C1">
        <w:rPr>
          <w:rStyle w:val="a5"/>
          <w:b w:val="0"/>
          <w:iCs/>
          <w:color w:val="000000"/>
          <w:bdr w:val="none" w:sz="0" w:space="0" w:color="auto" w:frame="1"/>
        </w:rPr>
        <w:t xml:space="preserve">   </w:t>
      </w:r>
      <w:r w:rsidR="00BB5C26" w:rsidRPr="006B76C1">
        <w:rPr>
          <w:rStyle w:val="a5"/>
          <w:b w:val="0"/>
          <w:iCs/>
          <w:color w:val="000000"/>
          <w:bdr w:val="none" w:sz="0" w:space="0" w:color="auto" w:frame="1"/>
        </w:rPr>
        <w:t>З метою забезпечення безпечного перебування учасників освітнього процесу</w:t>
      </w:r>
      <w:r w:rsidR="0073756B" w:rsidRPr="006B76C1">
        <w:rPr>
          <w:rStyle w:val="a5"/>
          <w:b w:val="0"/>
          <w:iCs/>
          <w:color w:val="000000"/>
          <w:bdr w:val="none" w:sz="0" w:space="0" w:color="auto" w:frame="1"/>
        </w:rPr>
        <w:t xml:space="preserve"> та</w:t>
      </w:r>
      <w:r w:rsidR="00F46C14" w:rsidRPr="006B76C1">
        <w:rPr>
          <w:rStyle w:val="a5"/>
          <w:b w:val="0"/>
          <w:iCs/>
          <w:color w:val="000000"/>
          <w:bdr w:val="none" w:sz="0" w:space="0" w:color="auto" w:frame="1"/>
        </w:rPr>
        <w:t xml:space="preserve"> працівників</w:t>
      </w:r>
      <w:r w:rsidR="00BB5C26" w:rsidRPr="006B76C1">
        <w:rPr>
          <w:rStyle w:val="a5"/>
          <w:b w:val="0"/>
          <w:iCs/>
          <w:color w:val="000000"/>
          <w:bdr w:val="none" w:sz="0" w:space="0" w:color="auto" w:frame="1"/>
        </w:rPr>
        <w:t xml:space="preserve">  </w:t>
      </w:r>
      <w:r w:rsidR="00F900B6">
        <w:rPr>
          <w:rStyle w:val="a5"/>
          <w:b w:val="0"/>
          <w:iCs/>
          <w:color w:val="000000"/>
          <w:bdr w:val="none" w:sz="0" w:space="0" w:color="auto" w:frame="1"/>
        </w:rPr>
        <w:t xml:space="preserve">                     </w:t>
      </w:r>
      <w:r w:rsidR="00F93CF7" w:rsidRPr="006B76C1">
        <w:rPr>
          <w:rStyle w:val="a5"/>
          <w:b w:val="0"/>
          <w:iCs/>
          <w:color w:val="000000"/>
          <w:bdr w:val="none" w:sz="0" w:space="0" w:color="auto" w:frame="1"/>
        </w:rPr>
        <w:t>в УЛ №</w:t>
      </w:r>
      <w:r w:rsidR="00A06C3E">
        <w:rPr>
          <w:rStyle w:val="a5"/>
          <w:b w:val="0"/>
          <w:iCs/>
          <w:color w:val="000000"/>
          <w:bdr w:val="none" w:sz="0" w:space="0" w:color="auto" w:frame="1"/>
        </w:rPr>
        <w:t>2 Уманської міської ради</w:t>
      </w:r>
      <w:r w:rsidR="00F93CF7" w:rsidRPr="006B76C1">
        <w:rPr>
          <w:rStyle w:val="a5"/>
          <w:b w:val="0"/>
          <w:iCs/>
          <w:color w:val="000000"/>
          <w:bdr w:val="none" w:sz="0" w:space="0" w:color="auto" w:frame="1"/>
        </w:rPr>
        <w:t xml:space="preserve"> під час дії воєнного стану</w:t>
      </w:r>
      <w:r w:rsidR="00BB5C26" w:rsidRPr="006B76C1">
        <w:rPr>
          <w:rStyle w:val="a5"/>
          <w:b w:val="0"/>
          <w:iCs/>
          <w:color w:val="000000"/>
          <w:bdr w:val="none" w:sz="0" w:space="0" w:color="auto" w:frame="1"/>
        </w:rPr>
        <w:t xml:space="preserve">, відповідно </w:t>
      </w:r>
      <w:r w:rsidR="00F46C14" w:rsidRPr="006B76C1">
        <w:rPr>
          <w:rStyle w:val="a5"/>
          <w:b w:val="0"/>
          <w:iCs/>
          <w:color w:val="000000"/>
          <w:bdr w:val="none" w:sz="0" w:space="0" w:color="auto" w:frame="1"/>
        </w:rPr>
        <w:t xml:space="preserve">до </w:t>
      </w:r>
      <w:r w:rsidR="00F46C14" w:rsidRPr="006B76C1">
        <w:rPr>
          <w:color w:val="000000"/>
        </w:rPr>
        <w:t> статті 33 Кодексу цивільного захисту України</w:t>
      </w:r>
      <w:r w:rsidR="00A06C3E">
        <w:rPr>
          <w:color w:val="000000"/>
        </w:rPr>
        <w:t>,</w:t>
      </w:r>
      <w:r w:rsidR="00F46C14" w:rsidRPr="006B76C1">
        <w:rPr>
          <w:color w:val="000000"/>
        </w:rPr>
        <w:t xml:space="preserve"> Порядку проведення евакуації у разі загрози виникнення надзвичайних ситуацій, затвердженого постановою Кабінету Міністрів України від 30 жовтня 2013 року № 841, пункту 2 статті 25 Закону України «Про освіту»</w:t>
      </w:r>
      <w:r w:rsidR="00A06C3E">
        <w:rPr>
          <w:color w:val="000000"/>
        </w:rPr>
        <w:t xml:space="preserve">, з метою мінімізації наслідків проведення бойових дій на території України для життя та здоров’я людини </w:t>
      </w:r>
    </w:p>
    <w:p w:rsidR="00F46C14" w:rsidRPr="006B76C1" w:rsidRDefault="00F46C14" w:rsidP="00F93CF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B76C1">
        <w:rPr>
          <w:rStyle w:val="a5"/>
          <w:color w:val="000000"/>
        </w:rPr>
        <w:t>НАКАЗУЮ:</w:t>
      </w:r>
      <w:r w:rsidRPr="006B76C1">
        <w:rPr>
          <w:color w:val="000000"/>
        </w:rPr>
        <w:t> </w:t>
      </w:r>
    </w:p>
    <w:p w:rsidR="00A05BD5" w:rsidRPr="006B76C1" w:rsidRDefault="00A05BD5" w:rsidP="00647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  <w:r w:rsidRPr="006B76C1">
        <w:rPr>
          <w:color w:val="000000"/>
        </w:rPr>
        <w:t>Затвердити</w:t>
      </w:r>
      <w:r w:rsidR="00A06C3E">
        <w:rPr>
          <w:color w:val="000000"/>
        </w:rPr>
        <w:t xml:space="preserve"> та ввести в дію</w:t>
      </w:r>
      <w:r w:rsidRPr="006B76C1">
        <w:rPr>
          <w:color w:val="000000"/>
        </w:rPr>
        <w:t xml:space="preserve"> Алгоритм дій учасників освітнього процесу за сигналом «Повітряна тривога» </w:t>
      </w:r>
      <w:r w:rsidR="00A06C3E">
        <w:rPr>
          <w:color w:val="000000"/>
        </w:rPr>
        <w:t xml:space="preserve">під час уроків </w:t>
      </w:r>
      <w:r w:rsidRPr="006B76C1">
        <w:rPr>
          <w:color w:val="000000"/>
        </w:rPr>
        <w:t>(Додаток)</w:t>
      </w:r>
      <w:r w:rsidR="0064744C">
        <w:rPr>
          <w:color w:val="000000"/>
        </w:rPr>
        <w:t>.</w:t>
      </w:r>
    </w:p>
    <w:p w:rsidR="0064744C" w:rsidRDefault="00F93CF7" w:rsidP="00647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  <w:proofErr w:type="spellStart"/>
      <w:r w:rsidRPr="006B76C1">
        <w:rPr>
          <w:color w:val="000000"/>
        </w:rPr>
        <w:t>Островській</w:t>
      </w:r>
      <w:proofErr w:type="spellEnd"/>
      <w:r w:rsidRPr="006B76C1">
        <w:rPr>
          <w:color w:val="000000"/>
        </w:rPr>
        <w:t xml:space="preserve"> В.І</w:t>
      </w:r>
      <w:r w:rsidR="00A05BD5" w:rsidRPr="006B76C1">
        <w:rPr>
          <w:color w:val="000000"/>
        </w:rPr>
        <w:t>., заступнику директора з навчально-виховної роботи</w:t>
      </w:r>
      <w:r w:rsidR="0064744C">
        <w:rPr>
          <w:color w:val="000000"/>
        </w:rPr>
        <w:t>:</w:t>
      </w:r>
    </w:p>
    <w:p w:rsidR="00A06C3E" w:rsidRDefault="0064744C" w:rsidP="0064744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>
        <w:rPr>
          <w:color w:val="000000"/>
        </w:rPr>
        <w:t>2.1. Д</w:t>
      </w:r>
      <w:r w:rsidR="00A05BD5" w:rsidRPr="006B76C1">
        <w:rPr>
          <w:color w:val="000000"/>
        </w:rPr>
        <w:t>овести Алгоритм дій учасників освітнього процесу за сигналом</w:t>
      </w:r>
      <w:r w:rsidR="005F253D" w:rsidRPr="006B76C1">
        <w:rPr>
          <w:color w:val="000000"/>
        </w:rPr>
        <w:t xml:space="preserve"> «Повітряна тривога» до відома в</w:t>
      </w:r>
      <w:r w:rsidR="00A05BD5" w:rsidRPr="006B76C1">
        <w:rPr>
          <w:color w:val="000000"/>
        </w:rPr>
        <w:t>сіх працівн</w:t>
      </w:r>
      <w:r w:rsidR="00F93CF7" w:rsidRPr="006B76C1">
        <w:rPr>
          <w:color w:val="000000"/>
        </w:rPr>
        <w:t>иків ліцею</w:t>
      </w:r>
      <w:r w:rsidR="00C11765" w:rsidRPr="006B76C1">
        <w:rPr>
          <w:color w:val="000000"/>
        </w:rPr>
        <w:t>.</w:t>
      </w:r>
    </w:p>
    <w:p w:rsidR="00A05BD5" w:rsidRPr="006B76C1" w:rsidRDefault="00A06C3E" w:rsidP="0064744C">
      <w:pPr>
        <w:pStyle w:val="a3"/>
        <w:shd w:val="clear" w:color="auto" w:fill="FFFFFF"/>
        <w:spacing w:before="0" w:beforeAutospacing="0" w:after="0" w:afterAutospacing="0"/>
        <w:ind w:left="65" w:firstLine="655"/>
        <w:jc w:val="both"/>
        <w:rPr>
          <w:color w:val="000000"/>
        </w:rPr>
      </w:pPr>
      <w:r>
        <w:rPr>
          <w:color w:val="000000"/>
        </w:rPr>
        <w:t>2.2.</w:t>
      </w:r>
      <w:r w:rsidR="009E2CBE">
        <w:rPr>
          <w:color w:val="000000"/>
        </w:rPr>
        <w:t xml:space="preserve">Зареєструвати </w:t>
      </w:r>
      <w:r>
        <w:rPr>
          <w:color w:val="000000"/>
        </w:rPr>
        <w:t xml:space="preserve">Алгоритм дій учасників освітнього процесу за сигналом </w:t>
      </w:r>
      <w:r w:rsidR="0064744C">
        <w:rPr>
          <w:color w:val="000000"/>
        </w:rPr>
        <w:br/>
        <w:t xml:space="preserve">     </w:t>
      </w:r>
      <w:r w:rsidR="009E2CBE">
        <w:rPr>
          <w:color w:val="000000"/>
        </w:rPr>
        <w:t xml:space="preserve">     </w:t>
      </w:r>
      <w:r>
        <w:rPr>
          <w:color w:val="000000"/>
        </w:rPr>
        <w:t>«Повітряна тривога» у</w:t>
      </w:r>
      <w:r w:rsidR="0064744C">
        <w:rPr>
          <w:color w:val="000000"/>
        </w:rPr>
        <w:t xml:space="preserve"> </w:t>
      </w:r>
      <w:r>
        <w:rPr>
          <w:color w:val="000000"/>
        </w:rPr>
        <w:t>журналі реєстрації інструктажів з техніки безпеки.</w:t>
      </w:r>
    </w:p>
    <w:p w:rsidR="00A05BD5" w:rsidRPr="006B76C1" w:rsidRDefault="00A05BD5" w:rsidP="00647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  <w:r w:rsidRPr="006B76C1">
        <w:rPr>
          <w:color w:val="000000"/>
        </w:rPr>
        <w:t xml:space="preserve">Класним керівникам довести Алгоритм дій учасників освітнього процесу за сигналом «Повітряна тривога» до відома </w:t>
      </w:r>
      <w:r w:rsidR="00480A2B">
        <w:rPr>
          <w:color w:val="000000"/>
        </w:rPr>
        <w:t>в</w:t>
      </w:r>
      <w:r w:rsidRPr="006B76C1">
        <w:rPr>
          <w:color w:val="000000"/>
        </w:rPr>
        <w:t xml:space="preserve">сіх  здобувачів освіти та  їхніх батьків.     </w:t>
      </w:r>
    </w:p>
    <w:p w:rsidR="00A05BD5" w:rsidRPr="006B76C1" w:rsidRDefault="00F93CF7" w:rsidP="00647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  <w:r w:rsidRPr="006B76C1">
        <w:rPr>
          <w:color w:val="000000"/>
        </w:rPr>
        <w:t>Карпенку В.О</w:t>
      </w:r>
      <w:r w:rsidR="00A06C3E">
        <w:rPr>
          <w:color w:val="000000"/>
        </w:rPr>
        <w:t>., заступнику директора з господарської роботи</w:t>
      </w:r>
      <w:r w:rsidR="00C11765" w:rsidRPr="006B76C1">
        <w:rPr>
          <w:color w:val="000000"/>
        </w:rPr>
        <w:t xml:space="preserve">, провести практичне відпрацювання дій технічних працівників </w:t>
      </w:r>
      <w:r w:rsidRPr="006B76C1">
        <w:rPr>
          <w:color w:val="000000"/>
        </w:rPr>
        <w:t>ліцею</w:t>
      </w:r>
      <w:r w:rsidR="00C11765" w:rsidRPr="006B76C1">
        <w:rPr>
          <w:color w:val="000000"/>
        </w:rPr>
        <w:t xml:space="preserve"> у разі оголошення п</w:t>
      </w:r>
      <w:r w:rsidRPr="006B76C1">
        <w:rPr>
          <w:color w:val="000000"/>
        </w:rPr>
        <w:t xml:space="preserve">овітряної тривоги. </w:t>
      </w:r>
    </w:p>
    <w:p w:rsidR="00C11765" w:rsidRPr="006B76C1" w:rsidRDefault="003F243C" w:rsidP="00647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  <w:proofErr w:type="spellStart"/>
      <w:r>
        <w:rPr>
          <w:color w:val="000000"/>
        </w:rPr>
        <w:t>Харуку</w:t>
      </w:r>
      <w:proofErr w:type="spellEnd"/>
      <w:r>
        <w:rPr>
          <w:color w:val="000000"/>
        </w:rPr>
        <w:t xml:space="preserve"> А.О</w:t>
      </w:r>
      <w:r w:rsidR="00C11765" w:rsidRPr="006B76C1">
        <w:rPr>
          <w:color w:val="000000"/>
        </w:rPr>
        <w:t xml:space="preserve">., відповідальному </w:t>
      </w:r>
      <w:r w:rsidR="00F93CF7" w:rsidRPr="006B76C1">
        <w:rPr>
          <w:color w:val="000000"/>
        </w:rPr>
        <w:t>за функціонування сайту закладу, розмістити на сайті ліцею</w:t>
      </w:r>
      <w:r w:rsidR="00C11765" w:rsidRPr="006B76C1">
        <w:rPr>
          <w:color w:val="000000"/>
        </w:rPr>
        <w:t xml:space="preserve"> Алгоритм дій учасників освітнього процесу за сигналом «Повітряна тривога»</w:t>
      </w:r>
      <w:r w:rsidR="009E2CBE">
        <w:rPr>
          <w:color w:val="000000"/>
        </w:rPr>
        <w:t>.</w:t>
      </w:r>
      <w:r w:rsidR="00F93CF7" w:rsidRPr="006B76C1">
        <w:rPr>
          <w:color w:val="000000"/>
        </w:rPr>
        <w:tab/>
        <w:t xml:space="preserve">           </w:t>
      </w:r>
    </w:p>
    <w:p w:rsidR="00C11765" w:rsidRPr="006B76C1" w:rsidRDefault="00C11765" w:rsidP="0064744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5"/>
        <w:jc w:val="both"/>
        <w:rPr>
          <w:color w:val="000000"/>
        </w:rPr>
      </w:pPr>
      <w:r w:rsidRPr="006B76C1">
        <w:rPr>
          <w:color w:val="000000"/>
        </w:rPr>
        <w:t>Контроль за виконанням наказу залишаю за собою.</w:t>
      </w:r>
    </w:p>
    <w:p w:rsidR="007B3BEA" w:rsidRPr="006B76C1" w:rsidRDefault="007B3BEA" w:rsidP="007B3BEA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</w:rPr>
      </w:pPr>
    </w:p>
    <w:p w:rsidR="0064744C" w:rsidRPr="0059221D" w:rsidRDefault="00C11765" w:rsidP="0059221D">
      <w:pPr>
        <w:pStyle w:val="a6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6B76C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Директор </w:t>
      </w:r>
      <w:r w:rsidRPr="006B76C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6B76C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6B76C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6B76C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Pr="006B76C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="0014342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="005922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Таміла СКАРБОВСЬКА</w:t>
      </w:r>
    </w:p>
    <w:p w:rsidR="0064744C" w:rsidRDefault="0064744C" w:rsidP="006B76C1">
      <w:pPr>
        <w:pStyle w:val="a6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59221D" w:rsidRDefault="0064744C" w:rsidP="0014342D">
      <w:pPr>
        <w:pStyle w:val="a6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З наказом ознайомлені</w:t>
      </w:r>
      <w:r w:rsidR="0014342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="005922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                                  Валентина </w:t>
      </w:r>
      <w:proofErr w:type="spellStart"/>
      <w:r w:rsidR="005922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ОСТРОВСЬКА</w:t>
      </w:r>
      <w:proofErr w:type="spellEnd"/>
      <w:r w:rsidR="005922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 w:rsidR="005922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</w:p>
    <w:p w:rsidR="0014342D" w:rsidRDefault="0059221D" w:rsidP="0014342D">
      <w:pPr>
        <w:pStyle w:val="a6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                                                                              </w:t>
      </w:r>
      <w:r w:rsidR="00FA5BC8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</w:t>
      </w:r>
      <w:r w:rsidR="0064744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Володимир КАРПЕНКО</w:t>
      </w:r>
    </w:p>
    <w:p w:rsidR="0064744C" w:rsidRPr="0014342D" w:rsidRDefault="00FA5BC8" w:rsidP="0014342D">
      <w:pPr>
        <w:pStyle w:val="a6"/>
        <w:ind w:left="5040" w:firstLine="720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3F243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Андрій ХАРУК</w:t>
      </w:r>
    </w:p>
    <w:p w:rsidR="0064744C" w:rsidRDefault="0064744C" w:rsidP="006B76C1">
      <w:pPr>
        <w:pStyle w:val="a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4744C" w:rsidRDefault="0064744C" w:rsidP="006B76C1">
      <w:pPr>
        <w:pStyle w:val="a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4744C" w:rsidRDefault="0064744C" w:rsidP="006B76C1">
      <w:pPr>
        <w:pStyle w:val="a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4744C" w:rsidRDefault="0064744C" w:rsidP="006B76C1">
      <w:pPr>
        <w:pStyle w:val="a6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3BEA" w:rsidRPr="00700DAB" w:rsidRDefault="007B3BEA" w:rsidP="009E2CBE">
      <w:pPr>
        <w:pStyle w:val="a6"/>
        <w:ind w:left="6096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700DAB">
        <w:rPr>
          <w:rFonts w:ascii="Times New Roman" w:eastAsia="Calibri" w:hAnsi="Times New Roman" w:cs="Times New Roman"/>
          <w:sz w:val="24"/>
          <w:szCs w:val="24"/>
          <w:lang w:val="uk-UA"/>
        </w:rPr>
        <w:t>Додаток до наказу</w:t>
      </w:r>
      <w:r w:rsidR="009E2CBE" w:rsidRPr="00700DA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</w:t>
      </w:r>
      <w:r w:rsidR="00700DAB" w:rsidRPr="00700DAB">
        <w:rPr>
          <w:rFonts w:ascii="Times New Roman" w:eastAsia="Calibri" w:hAnsi="Times New Roman" w:cs="Times New Roman"/>
          <w:sz w:val="24"/>
          <w:szCs w:val="24"/>
          <w:lang w:val="uk-UA"/>
        </w:rPr>
        <w:t>165/01-02</w:t>
      </w:r>
      <w:r w:rsidR="00700DAB" w:rsidRPr="00700DAB">
        <w:rPr>
          <w:rFonts w:ascii="Times New Roman" w:eastAsia="Calibri" w:hAnsi="Times New Roman" w:cs="Times New Roman"/>
          <w:sz w:val="24"/>
          <w:szCs w:val="24"/>
          <w:lang w:val="uk-UA"/>
        </w:rPr>
        <w:br/>
        <w:t>від 30.08</w:t>
      </w:r>
      <w:r w:rsidR="003F243C" w:rsidRPr="00700DAB">
        <w:rPr>
          <w:rFonts w:ascii="Times New Roman" w:eastAsia="Calibri" w:hAnsi="Times New Roman" w:cs="Times New Roman"/>
          <w:sz w:val="24"/>
          <w:szCs w:val="24"/>
          <w:lang w:val="uk-UA"/>
        </w:rPr>
        <w:t>.2024</w:t>
      </w:r>
      <w:r w:rsidR="009E2CBE" w:rsidRPr="00700DA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</w:t>
      </w:r>
    </w:p>
    <w:p w:rsidR="007B3BEA" w:rsidRPr="007B3BEA" w:rsidRDefault="007B3BEA" w:rsidP="009E2C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7B3BE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Алгоритм дій учасників освітнього процесу за сигналом «Повітряна тривога»</w:t>
      </w:r>
    </w:p>
    <w:p w:rsidR="007B3BEA" w:rsidRPr="009E2CBE" w:rsidRDefault="007B3BEA" w:rsidP="007B3B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"/>
          <w:szCs w:val="24"/>
          <w:lang w:val="uk-UA"/>
        </w:rPr>
      </w:pPr>
      <w:bookmarkStart w:id="0" w:name="_GoBack"/>
      <w:bookmarkEnd w:id="0"/>
    </w:p>
    <w:p w:rsidR="007B3BEA" w:rsidRPr="007B3BEA" w:rsidRDefault="00A22C4A" w:rsidP="009E2CB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1</w:t>
      </w:r>
      <w:r w:rsidR="007B3BEA" w:rsidRPr="007B3BEA">
        <w:rPr>
          <w:rFonts w:ascii="Times New Roman" w:eastAsia="Calibri" w:hAnsi="Times New Roman" w:cs="Times New Roman"/>
          <w:b/>
          <w:sz w:val="24"/>
          <w:szCs w:val="24"/>
          <w:lang w:val="uk-UA"/>
        </w:rPr>
        <w:t>. Алгоритм  дій відповідальних осіб у разі повітряної тривоги під час навчальних занять</w:t>
      </w:r>
      <w:r w:rsidR="005F253D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7B3BEA" w:rsidRPr="007B3BEA" w:rsidRDefault="007B3BEA" w:rsidP="009E2CB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1. Відповідальна особа</w:t>
      </w:r>
      <w:r w:rsidR="009F4A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 корпусі №1 соціальний педагог Бойко С.В., в корпусі №2 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заступник директора з навчально-виховної роботи </w:t>
      </w:r>
      <w:proofErr w:type="spellStart"/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>Островська</w:t>
      </w:r>
      <w:proofErr w:type="spellEnd"/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В.І.</w:t>
      </w:r>
      <w:r w:rsidR="009F4ACC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разі надходження сигналу</w:t>
      </w:r>
      <w:r w:rsidR="009F4A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«Повітряна тривога» дає вказівку черговим техпрацівникам у корпусі №1, №2 увімкнути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наявн</w:t>
      </w:r>
      <w:r w:rsidR="00F93CF7">
        <w:rPr>
          <w:rFonts w:ascii="Times New Roman" w:eastAsia="Calibri" w:hAnsi="Times New Roman" w:cs="Times New Roman"/>
          <w:sz w:val="24"/>
          <w:szCs w:val="24"/>
          <w:lang w:val="uk-UA"/>
        </w:rPr>
        <w:t>у систему оповіщення в ліцеї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три довгі дзвінки.</w:t>
      </w:r>
    </w:p>
    <w:p w:rsidR="009F4ACC" w:rsidRPr="009F4ACC" w:rsidRDefault="00026F68" w:rsidP="009F4ACC">
      <w:pPr>
        <w:pStyle w:val="a6"/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9F4ACC" w:rsidRPr="009F4ACC">
        <w:rPr>
          <w:rFonts w:ascii="Times New Roman" w:eastAsia="Calibri" w:hAnsi="Times New Roman" w:cs="Times New Roman"/>
          <w:sz w:val="24"/>
          <w:szCs w:val="24"/>
          <w:lang w:val="uk-UA"/>
        </w:rPr>
        <w:t>Учитель миттєво оповіщає учнів</w:t>
      </w:r>
      <w:r w:rsidR="009F4A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які знаходяться на очному навчанні, </w:t>
      </w:r>
      <w:r w:rsidR="009F4ACC" w:rsidRPr="009F4A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(словесно) про </w:t>
      </w:r>
      <w:r w:rsidR="009F4ACC">
        <w:rPr>
          <w:rFonts w:ascii="Times New Roman" w:eastAsia="Calibri" w:hAnsi="Times New Roman" w:cs="Times New Roman"/>
          <w:sz w:val="24"/>
          <w:szCs w:val="24"/>
          <w:lang w:val="uk-UA"/>
        </w:rPr>
        <w:t>повітряну тривогу</w:t>
      </w:r>
      <w:r w:rsidR="009F4ACC" w:rsidRPr="009F4A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припинення заняття.</w:t>
      </w:r>
    </w:p>
    <w:p w:rsidR="009F4ACC" w:rsidRDefault="009F4ACC" w:rsidP="009F4AC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3.</w:t>
      </w:r>
      <w:r w:rsidR="00BE10BA" w:rsidRPr="009F4A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F4ACC">
        <w:rPr>
          <w:rFonts w:ascii="Times New Roman" w:eastAsia="Calibri" w:hAnsi="Times New Roman" w:cs="Times New Roman"/>
          <w:sz w:val="24"/>
          <w:szCs w:val="24"/>
          <w:lang w:val="uk-UA"/>
        </w:rPr>
        <w:t>В умовах навчання з використанням дистанційних технологій учитель словесно оповіщає здобувачів освіти про загрозу, негайно припиняє заняття та рекомендує учням пройти вдома у безпечне місце.</w:t>
      </w:r>
    </w:p>
    <w:p w:rsidR="009F2D4B" w:rsidRPr="009F4ACC" w:rsidRDefault="009F2D4B" w:rsidP="009F2D4B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B3BEA" w:rsidRPr="007B3BEA" w:rsidRDefault="007B3BEA" w:rsidP="009E2CBE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 4. Відповідальна особа разом із вчителями </w:t>
      </w:r>
      <w:proofErr w:type="spellStart"/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скоординовує</w:t>
      </w:r>
      <w:proofErr w:type="spellEnd"/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хід евакуації учнів з класу до 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>укриття №1 та №2.</w:t>
      </w:r>
    </w:p>
    <w:p w:rsidR="007B3BEA" w:rsidRPr="007B3BEA" w:rsidRDefault="007B3BEA" w:rsidP="009E2CBE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1.  5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>. Учителі повинні організувати учнів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негайного пересування двома колонами в приміщенні класу та швидког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залишення кабінету. За можливості учні </w:t>
      </w:r>
      <w:proofErr w:type="spellStart"/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>само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організовуються</w:t>
      </w:r>
      <w:proofErr w:type="spellEnd"/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залишення кабінету та руху до 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>укриття.</w:t>
      </w:r>
    </w:p>
    <w:p w:rsidR="007B3BEA" w:rsidRPr="007B3BEA" w:rsidRDefault="007B3BEA" w:rsidP="009E2CBE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1.  6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Відповідальні за евакуацію особи 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>(соціальний педагог, чергові вчителі)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знаходяться  у заздалегідь визначених місцях – коридор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>ах корпусів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№1 та №2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допомог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>ають</w:t>
      </w:r>
      <w:proofErr w:type="spellEnd"/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організації та регулюванні швидкого руху до 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>укриттів.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7B3BEA" w:rsidRPr="007B3BEA" w:rsidRDefault="007B3BEA" w:rsidP="009E2CBE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1.  7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Відповідальні за евакуацію особи 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(в укритті №1 соціальний педагог Бойко С.В., в укритті №2 заступник з навчально-виховної роботи </w:t>
      </w:r>
      <w:proofErr w:type="spellStart"/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>Островська</w:t>
      </w:r>
      <w:proofErr w:type="spellEnd"/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В.І. )</w:t>
      </w:r>
      <w:r w:rsidR="009D4E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повинні знаходитися  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>там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для здійснення контролю за порядком 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безпечного 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учасників освітнього процесу та швидкого реагування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B3BEA" w:rsidRPr="007B3BEA" w:rsidRDefault="007B3BEA" w:rsidP="009E2CBE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1.  8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>. Учні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, які знаходяться на подвір’ї заклад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>у чи в коридорах</w:t>
      </w:r>
      <w:r w:rsidR="009D4E9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 час перерви за умови 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E10B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ввімкнення 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сигналу тривоги</w:t>
      </w:r>
      <w:r w:rsidR="009D4E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повинні рухатися під наглядом чергового в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чителя </w:t>
      </w:r>
      <w:r w:rsidR="009D4E9E">
        <w:rPr>
          <w:rFonts w:ascii="Times New Roman" w:eastAsia="Calibri" w:hAnsi="Times New Roman" w:cs="Times New Roman"/>
          <w:sz w:val="24"/>
          <w:szCs w:val="24"/>
          <w:lang w:val="uk-UA"/>
        </w:rPr>
        <w:t>і перебувати в укритті з класним керівником.</w:t>
      </w:r>
    </w:p>
    <w:p w:rsidR="009D4E9E" w:rsidRDefault="007B3BEA" w:rsidP="009E2CBE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1.  9</w:t>
      </w:r>
      <w:r w:rsidR="009D4E9E">
        <w:rPr>
          <w:rFonts w:ascii="Times New Roman" w:eastAsia="Calibri" w:hAnsi="Times New Roman" w:cs="Times New Roman"/>
          <w:sz w:val="24"/>
          <w:szCs w:val="24"/>
          <w:lang w:val="uk-UA"/>
        </w:rPr>
        <w:t>. В укритті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D4E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педагогічні працівники та 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відповідальні особи повинні 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контролювати дотримання правил безпечної поведінки, </w:t>
      </w:r>
      <w:r w:rsidR="009D4E9E">
        <w:rPr>
          <w:rFonts w:ascii="Times New Roman" w:eastAsia="Calibri" w:hAnsi="Times New Roman" w:cs="Times New Roman"/>
          <w:sz w:val="24"/>
          <w:szCs w:val="24"/>
          <w:lang w:val="uk-UA"/>
        </w:rPr>
        <w:t>перевірити здобувачів освіти за списком.</w:t>
      </w:r>
    </w:p>
    <w:p w:rsidR="001E60A5" w:rsidRPr="001E60A5" w:rsidRDefault="001E60A5" w:rsidP="009E2CB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E60A5" w:rsidRDefault="001E60A5" w:rsidP="009E2CB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BEA" w:rsidRPr="007B3BEA" w:rsidRDefault="00A22C4A" w:rsidP="009E2CBE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2</w:t>
      </w:r>
      <w:r w:rsidR="007B3BEA" w:rsidRPr="007B3BEA">
        <w:rPr>
          <w:rFonts w:ascii="Times New Roman" w:eastAsia="Calibri" w:hAnsi="Times New Roman" w:cs="Times New Roman"/>
          <w:b/>
          <w:sz w:val="24"/>
          <w:szCs w:val="24"/>
          <w:lang w:val="uk-UA"/>
        </w:rPr>
        <w:t>. Порядок дій педагогічного працівника за сигналом «Повітряна тривога»</w:t>
      </w:r>
    </w:p>
    <w:p w:rsidR="007B3BEA" w:rsidRPr="007B3BEA" w:rsidRDefault="007B3BEA" w:rsidP="009E2CB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2.  1. Нагада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 здобувачам освіти про правила евакуації </w:t>
      </w:r>
      <w:r w:rsidR="009D4E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F2D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її </w:t>
      </w:r>
      <w:r w:rsidR="009D4E9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головну мету - 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їхню безпеку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7B3BEA" w:rsidRPr="007B3BEA" w:rsidRDefault="009F2D4B" w:rsidP="009E2CB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2. 2. 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>Перевірити</w:t>
      </w:r>
      <w:r w:rsidR="007B3BEA"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вимкнення та знеструмлення всіх технічних засо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>бів та освітлювальних приладів, зачинити</w:t>
      </w:r>
      <w:r w:rsidR="007B3BEA"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двері та вікна.</w:t>
      </w:r>
    </w:p>
    <w:p w:rsidR="007B3BEA" w:rsidRPr="007B3BEA" w:rsidRDefault="007B3BEA" w:rsidP="009E2CB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2.  3. Перевір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>ити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безпечність маршруту дл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>я евакуації</w:t>
      </w:r>
      <w:r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B3BEA" w:rsidRDefault="009D4E9E" w:rsidP="009E2CB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2.  4</w:t>
      </w:r>
      <w:r w:rsidR="007B3BEA"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Здійснити евакуацію до </w:t>
      </w:r>
      <w:r w:rsidR="007B3BEA"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визначен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ого </w:t>
      </w:r>
      <w:r w:rsidR="007B3BEA" w:rsidRPr="007B3BEA">
        <w:rPr>
          <w:rFonts w:ascii="Times New Roman" w:eastAsia="Calibri" w:hAnsi="Times New Roman" w:cs="Times New Roman"/>
          <w:sz w:val="24"/>
          <w:szCs w:val="24"/>
          <w:lang w:val="uk-UA"/>
        </w:rPr>
        <w:t>місця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укритті</w:t>
      </w:r>
      <w:r w:rsidR="005F253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5F253D" w:rsidRDefault="005F253D" w:rsidP="009E2CB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2.  5. 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едагогічний працівник 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>зобов’язаний знаходити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ся з учнями в укритті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 час уроку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 час перерви – класний керівник.</w:t>
      </w:r>
    </w:p>
    <w:p w:rsidR="005F253D" w:rsidRPr="007B3BEA" w:rsidRDefault="005F253D" w:rsidP="009E2CBE">
      <w:pPr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6. Після сигналу «Відбій повітряної тривоги»  педагогічні працівники з учнями повертаються на робочі місця</w:t>
      </w:r>
      <w:r w:rsidR="00474D1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тими ж маршрутами.</w:t>
      </w:r>
    </w:p>
    <w:p w:rsidR="009E2CBE" w:rsidRPr="00474D14" w:rsidRDefault="00474D14" w:rsidP="009E2CBE">
      <w:p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3. </w:t>
      </w:r>
      <w:r w:rsidR="007B3BEA" w:rsidRPr="00474D14"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Дії батьків до та під час повітряної тривоги:</w:t>
      </w:r>
      <w:r w:rsidR="009E2CBE" w:rsidRPr="00474D14"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</w:p>
    <w:p w:rsidR="009E2CBE" w:rsidRPr="009E2CBE" w:rsidRDefault="007B3BEA" w:rsidP="009E2CBE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долучитися до каналу комунікації закладу освіти між адміністрацією закладу, класним керівником та учасниками освітнього процесу, щоб володіти оперативною та необхідною інформацією у разі повітряної тривоги;</w:t>
      </w:r>
      <w:r w:rsidR="009E2CBE"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</w:p>
    <w:p w:rsidR="009E2CBE" w:rsidRPr="009E2CBE" w:rsidRDefault="007B3BEA" w:rsidP="009E2CBE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надати класним керівникам свої контакти, контакти тих, хто може забирати дитину зі школи, деталі стану здоров’я дитини, зокрема про особливі потреби дитини</w:t>
      </w:r>
      <w:r w:rsidR="00474D14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; </w:t>
      </w: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поінформу</w:t>
      </w:r>
      <w:r w:rsidR="00474D14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вати</w:t>
      </w: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дитину, щоб вона знала свій резус-фактор та групу крові, свої хронічні хвороби, а також ваші контакти</w:t>
      </w:r>
      <w:r w:rsid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;</w:t>
      </w:r>
    </w:p>
    <w:p w:rsidR="007B3BEA" w:rsidRPr="009E2CBE" w:rsidRDefault="007B3BEA" w:rsidP="009E2CBE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ск</w:t>
      </w:r>
      <w:r w:rsidR="00474D14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ласти евакуаційний рюкзак, у яки</w:t>
      </w: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й варто поклас</w:t>
      </w:r>
      <w:r w:rsidR="00474D14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ти записку від батьків, у якій у</w:t>
      </w: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казано прізвище, ім’я, по батькові дитини, дата народження, адреса проживання, контакти батьків</w:t>
      </w:r>
      <w:r w:rsidR="00474D14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 зазначте</w:t>
      </w: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в цій записці резус-фактор та групу крові дитини.</w:t>
      </w:r>
    </w:p>
    <w:p w:rsidR="009E2CBE" w:rsidRDefault="007B3BEA" w:rsidP="009E2CBE">
      <w:p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7B3BE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Вимушена евакуація зі споруди фонду захисних споруд проводиться, якщо:</w:t>
      </w:r>
    </w:p>
    <w:p w:rsidR="009E2CBE" w:rsidRDefault="007B3BEA" w:rsidP="009E2CBE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відбулося пошкодження споруди, що виключає подальше перебування в ній осіб, які укриваються;</w:t>
      </w:r>
    </w:p>
    <w:p w:rsidR="009E2CBE" w:rsidRDefault="007B3BEA" w:rsidP="009E2CBE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відбулося затоплення споруди;</w:t>
      </w:r>
    </w:p>
    <w:p w:rsidR="009E2CBE" w:rsidRDefault="007B3BEA" w:rsidP="009E2CBE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сталася пожежа у споруді та утворилися в ній небезпечні концентрації шкідливих газів;</w:t>
      </w:r>
    </w:p>
    <w:p w:rsidR="007B3BEA" w:rsidRPr="009E2CBE" w:rsidRDefault="005F253D" w:rsidP="009E2CBE">
      <w:pPr>
        <w:pStyle w:val="a6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було досягнуто</w:t>
      </w:r>
      <w:r w:rsidR="007B3BEA"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граничних параметрів внутрішнього повітряного середовища, наприклад, в укритті суттєво знизився рівень кисню або у повітря є якісь небезпечні речовини</w:t>
      </w: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.</w:t>
      </w:r>
    </w:p>
    <w:p w:rsidR="007B3BEA" w:rsidRPr="007B3BEA" w:rsidRDefault="005F253D" w:rsidP="009E2CBE">
      <w:pPr>
        <w:shd w:val="clear" w:color="auto" w:fill="FFFFFF"/>
        <w:spacing w:after="0" w:line="276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Лише після завершення тривоги</w:t>
      </w:r>
      <w:r w:rsidR="007B3BEA" w:rsidRPr="007B3BE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налаштування комунікацій та запуску роботи громадського транспорту діти можуть повертатися додому. Класні керівники в такій ситуації обов’язково мають поцікавитися, чи дісталася дитина додому.</w:t>
      </w:r>
    </w:p>
    <w:p w:rsidR="009E2CBE" w:rsidRDefault="007B3BEA" w:rsidP="009E2CBE">
      <w:p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7B3BE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Якщо повітряна тривога трапилася дорогою до/із закладу освіти:</w:t>
      </w:r>
    </w:p>
    <w:p w:rsidR="009E2CBE" w:rsidRDefault="007B3BEA" w:rsidP="009E2CBE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оберіть із дитиною безпечний шлях до школи та у зворотному напрямку (тобто складіть своєрідний маршрут руху), далі оберіть укриття, які дитина зможе використовувати дорогою в разі сигналу повітряної тривоги;</w:t>
      </w:r>
    </w:p>
    <w:p w:rsidR="009E2CBE" w:rsidRDefault="007B3BEA" w:rsidP="009E2CBE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поясніть дитині, щоб вона рухалася тільки за складеним маршрутом, не зупинялася і нікуди не звертала;</w:t>
      </w:r>
    </w:p>
    <w:p w:rsidR="009E2CBE" w:rsidRDefault="007B3BEA" w:rsidP="009E2CBE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lastRenderedPageBreak/>
        <w:t>наголосіть дитині, що якщо немає можливості швидко дійти до школи або дому під час сигналу повітряної тривоги, щоб дитина прямувала до визначеного вами укриття і перебувала всередині укриття, а не біля його входу;</w:t>
      </w:r>
    </w:p>
    <w:p w:rsidR="009E2CBE" w:rsidRPr="009E2CBE" w:rsidRDefault="007B3BEA" w:rsidP="009E2CBE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навчіть дитину не торкатися оголених електричних дротів, невідомих предметів, прог</w:t>
      </w:r>
      <w:r w:rsidR="009E2CBE"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оворіть правила мінної безпеки;</w:t>
      </w:r>
    </w:p>
    <w:p w:rsidR="007B3BEA" w:rsidRPr="009E2CBE" w:rsidRDefault="009E2CBE" w:rsidP="009E2CBE">
      <w:pPr>
        <w:pStyle w:val="a6"/>
        <w:numPr>
          <w:ilvl w:val="0"/>
          <w:numId w:val="8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</w:t>
      </w:r>
      <w:r w:rsidR="007B3BEA"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овідомте класного керівника про місцеперебування дитини або попросіть дитину це зробити.</w:t>
      </w:r>
    </w:p>
    <w:p w:rsidR="007B3BEA" w:rsidRPr="007B3BEA" w:rsidRDefault="007B3BEA" w:rsidP="009E2CBE">
      <w:p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Я</w:t>
      </w:r>
      <w:r w:rsidRPr="007B3BE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кщо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учасники освітнього процесу</w:t>
      </w:r>
      <w:r w:rsidRPr="007B3BEA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не встигли добігти до укриття під час обстрілу: </w:t>
      </w:r>
    </w:p>
    <w:p w:rsidR="009E2CBE" w:rsidRDefault="007B3BEA" w:rsidP="009E2CBE">
      <w:pPr>
        <w:pStyle w:val="a6"/>
        <w:numPr>
          <w:ilvl w:val="1"/>
          <w:numId w:val="10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негайно перейти в приміщення без вікон або скористатися правилом двох стін (перша стіна бере на себе силу вибуху, друга – руйнування);</w:t>
      </w:r>
    </w:p>
    <w:p w:rsidR="009E2CBE" w:rsidRDefault="007B3BEA" w:rsidP="009E2CBE">
      <w:pPr>
        <w:pStyle w:val="a6"/>
        <w:numPr>
          <w:ilvl w:val="1"/>
          <w:numId w:val="10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якщо виникла пожежа чи пошкодження будинку – зателефонувати 101, вказавши точну адресу, поверх та покинути небезпечне місце;</w:t>
      </w:r>
    </w:p>
    <w:p w:rsidR="007B3BEA" w:rsidRPr="009E2CBE" w:rsidRDefault="007B3BEA" w:rsidP="009E2CBE">
      <w:pPr>
        <w:pStyle w:val="a6"/>
        <w:numPr>
          <w:ilvl w:val="1"/>
          <w:numId w:val="10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якщо в будинку стався вибух</w:t>
      </w:r>
      <w:r w:rsidR="00474D14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,</w:t>
      </w:r>
      <w:r w:rsidRP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слід якнайшвидше самостійно залишити будівлю та залишити двері відчиненими, щоб рятувальники не зрізали їх.</w:t>
      </w:r>
    </w:p>
    <w:p w:rsidR="007B3BEA" w:rsidRDefault="007B3BEA" w:rsidP="009E2CBE">
      <w:p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7B3BEA">
        <w:rPr>
          <w:rFonts w:ascii="inherit" w:eastAsia="Times New Roman" w:hAnsi="inherit" w:cs="Times New Roman" w:hint="eastAsia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Д</w:t>
      </w:r>
      <w:r w:rsidRPr="007B3BEA">
        <w:rPr>
          <w:rFonts w:ascii="inherit" w:eastAsia="Times New Roman" w:hAnsi="inherit" w:cs="Times New Roman"/>
          <w:b/>
          <w:i/>
          <w:color w:val="000000"/>
          <w:sz w:val="24"/>
          <w:szCs w:val="24"/>
          <w:bdr w:val="none" w:sz="0" w:space="0" w:color="auto" w:frame="1"/>
          <w:lang w:val="uk-UA" w:eastAsia="uk-UA"/>
        </w:rPr>
        <w:t>ії технічного персоналу під час сигналу «Повітряна тривога»:</w:t>
      </w:r>
    </w:p>
    <w:p w:rsidR="009D4E9E" w:rsidRDefault="009D4E9E" w:rsidP="009E2CBE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9D4E9E">
        <w:rPr>
          <w:rFonts w:ascii="inherit" w:eastAsia="Times New Roman" w:hAnsi="inherit" w:cs="Times New Roman" w:hint="eastAsia"/>
          <w:color w:val="000000"/>
          <w:sz w:val="24"/>
          <w:szCs w:val="24"/>
          <w:bdr w:val="none" w:sz="0" w:space="0" w:color="auto" w:frame="1"/>
          <w:lang w:val="uk-UA" w:eastAsia="uk-UA"/>
        </w:rPr>
        <w:t>Д</w:t>
      </w:r>
      <w:r w:rsidRPr="009D4E9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ати три довгі дзвінки у корпусі №</w:t>
      </w:r>
      <w:r w:rsid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9D4E9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1 та №</w:t>
      </w:r>
      <w:r w:rsidR="009E2CB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9D4E9E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2.</w:t>
      </w:r>
    </w:p>
    <w:p w:rsidR="009D4E9E" w:rsidRDefault="009D4E9E" w:rsidP="009E2CBE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Негайно відчинити укриття.</w:t>
      </w:r>
    </w:p>
    <w:p w:rsidR="009D4E9E" w:rsidRPr="009D4E9E" w:rsidRDefault="009D4E9E" w:rsidP="009E2CBE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>
        <w:rPr>
          <w:rFonts w:ascii="inherit" w:eastAsia="Times New Roman" w:hAnsi="inherit" w:cs="Times New Roman" w:hint="eastAsia"/>
          <w:color w:val="000000"/>
          <w:sz w:val="24"/>
          <w:szCs w:val="24"/>
          <w:bdr w:val="none" w:sz="0" w:space="0" w:color="auto" w:frame="1"/>
          <w:lang w:val="uk-UA" w:eastAsia="uk-UA"/>
        </w:rPr>
        <w:t>В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ідчинити запасні виходи.</w:t>
      </w:r>
    </w:p>
    <w:p w:rsidR="007B3BEA" w:rsidRPr="007B3BEA" w:rsidRDefault="007B3BEA" w:rsidP="009E2CB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</w:pPr>
      <w:r w:rsidRPr="007B3B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>Припинити будь-які роботи.</w:t>
      </w:r>
    </w:p>
    <w:p w:rsidR="007B3BEA" w:rsidRPr="006B76C1" w:rsidRDefault="009D4E9E" w:rsidP="009E2CB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76C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="007B3BEA" w:rsidRPr="006B76C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рослідувати до найближчого укриття.</w:t>
      </w:r>
    </w:p>
    <w:p w:rsidR="005F253D" w:rsidRPr="006B76C1" w:rsidRDefault="007B3BEA" w:rsidP="009E2CB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76C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 разі відсутності найближчого укриття, </w:t>
      </w:r>
      <w:r w:rsidR="005F253D" w:rsidRPr="006B76C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скористатися правилом двох</w:t>
      </w:r>
      <w:r w:rsidR="009E2CB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стін</w:t>
      </w:r>
      <w:r w:rsidR="005F253D" w:rsidRPr="006B76C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5F253D" w:rsidRPr="006B76C1" w:rsidRDefault="005F253D" w:rsidP="009E2CBE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B76C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Медичній сестрі закладу перебувати у медичному пункті в укритті.</w:t>
      </w:r>
    </w:p>
    <w:p w:rsidR="007B3BEA" w:rsidRPr="007B3BEA" w:rsidRDefault="007B3BEA" w:rsidP="009E2CBE">
      <w:pPr>
        <w:spacing w:line="276" w:lineRule="auto"/>
        <w:jc w:val="both"/>
        <w:rPr>
          <w:rFonts w:ascii="Calibri" w:eastAsia="Calibri" w:hAnsi="Calibri" w:cs="Times New Roman"/>
          <w:lang w:val="uk-UA"/>
        </w:rPr>
      </w:pPr>
    </w:p>
    <w:p w:rsidR="007B2B29" w:rsidRPr="00BB5C26" w:rsidRDefault="007B2B29" w:rsidP="009E2CBE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sectPr w:rsidR="007B2B29" w:rsidRPr="00BB5C26" w:rsidSect="0064744C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14F"/>
    <w:multiLevelType w:val="hybridMultilevel"/>
    <w:tmpl w:val="4E84A85A"/>
    <w:lvl w:ilvl="0" w:tplc="37042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3367F"/>
    <w:multiLevelType w:val="hybridMultilevel"/>
    <w:tmpl w:val="B4B61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0A89"/>
    <w:multiLevelType w:val="hybridMultilevel"/>
    <w:tmpl w:val="3482C3FA"/>
    <w:lvl w:ilvl="0" w:tplc="3ABE16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BBB5876"/>
    <w:multiLevelType w:val="hybridMultilevel"/>
    <w:tmpl w:val="CB26F738"/>
    <w:lvl w:ilvl="0" w:tplc="37042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704250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475B1"/>
    <w:multiLevelType w:val="hybridMultilevel"/>
    <w:tmpl w:val="AC2EFC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15B24"/>
    <w:multiLevelType w:val="hybridMultilevel"/>
    <w:tmpl w:val="F206728E"/>
    <w:lvl w:ilvl="0" w:tplc="3704250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188E920">
      <w:numFmt w:val="bullet"/>
      <w:lvlText w:val="•"/>
      <w:lvlJc w:val="left"/>
      <w:pPr>
        <w:ind w:left="2160" w:hanging="360"/>
      </w:pPr>
      <w:rPr>
        <w:rFonts w:ascii="inherit" w:eastAsia="Times New Roman" w:hAnsi="inherit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322CF1"/>
    <w:multiLevelType w:val="hybridMultilevel"/>
    <w:tmpl w:val="F8989FEE"/>
    <w:lvl w:ilvl="0" w:tplc="37042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7F05EB"/>
    <w:multiLevelType w:val="hybridMultilevel"/>
    <w:tmpl w:val="65AAC224"/>
    <w:lvl w:ilvl="0" w:tplc="37042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44FD1"/>
    <w:multiLevelType w:val="multilevel"/>
    <w:tmpl w:val="1B20D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0DF6082"/>
    <w:multiLevelType w:val="hybridMultilevel"/>
    <w:tmpl w:val="724EA77C"/>
    <w:lvl w:ilvl="0" w:tplc="370425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D0D44"/>
    <w:multiLevelType w:val="multilevel"/>
    <w:tmpl w:val="3D821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hyphenationZone w:val="425"/>
  <w:characterSpacingControl w:val="doNotCompress"/>
  <w:compat/>
  <w:rsids>
    <w:rsidRoot w:val="00BB5C26"/>
    <w:rsid w:val="00026F68"/>
    <w:rsid w:val="000E4931"/>
    <w:rsid w:val="0014342D"/>
    <w:rsid w:val="001E60A5"/>
    <w:rsid w:val="002C582F"/>
    <w:rsid w:val="003F243C"/>
    <w:rsid w:val="00425D84"/>
    <w:rsid w:val="00474D14"/>
    <w:rsid w:val="00480A2B"/>
    <w:rsid w:val="00556A09"/>
    <w:rsid w:val="0059221D"/>
    <w:rsid w:val="005F253D"/>
    <w:rsid w:val="0064744C"/>
    <w:rsid w:val="006B76C1"/>
    <w:rsid w:val="006B7EA6"/>
    <w:rsid w:val="006D3F97"/>
    <w:rsid w:val="00700DAB"/>
    <w:rsid w:val="00712D14"/>
    <w:rsid w:val="00720D7C"/>
    <w:rsid w:val="0073756B"/>
    <w:rsid w:val="007B2B29"/>
    <w:rsid w:val="007B3BEA"/>
    <w:rsid w:val="007F5768"/>
    <w:rsid w:val="008F3104"/>
    <w:rsid w:val="009C16DE"/>
    <w:rsid w:val="009D4E9E"/>
    <w:rsid w:val="009E2CBE"/>
    <w:rsid w:val="009F2D4B"/>
    <w:rsid w:val="009F4ACC"/>
    <w:rsid w:val="00A05BD5"/>
    <w:rsid w:val="00A06C3E"/>
    <w:rsid w:val="00A22C4A"/>
    <w:rsid w:val="00BB5C26"/>
    <w:rsid w:val="00BE10BA"/>
    <w:rsid w:val="00C11765"/>
    <w:rsid w:val="00F46C14"/>
    <w:rsid w:val="00F900B6"/>
    <w:rsid w:val="00F93CF7"/>
    <w:rsid w:val="00FA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BB5C26"/>
    <w:rPr>
      <w:i/>
      <w:iCs/>
    </w:rPr>
  </w:style>
  <w:style w:type="character" w:styleId="a5">
    <w:name w:val="Strong"/>
    <w:basedOn w:val="a0"/>
    <w:uiPriority w:val="22"/>
    <w:qFormat/>
    <w:rsid w:val="00BB5C26"/>
    <w:rPr>
      <w:b/>
      <w:bCs/>
    </w:rPr>
  </w:style>
  <w:style w:type="paragraph" w:styleId="a6">
    <w:name w:val="List Paragraph"/>
    <w:basedOn w:val="a"/>
    <w:uiPriority w:val="34"/>
    <w:qFormat/>
    <w:rsid w:val="00C117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E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BB5C26"/>
    <w:rPr>
      <w:i/>
      <w:iCs/>
    </w:rPr>
  </w:style>
  <w:style w:type="character" w:styleId="a5">
    <w:name w:val="Strong"/>
    <w:basedOn w:val="a0"/>
    <w:uiPriority w:val="22"/>
    <w:qFormat/>
    <w:rsid w:val="00BB5C26"/>
    <w:rPr>
      <w:b/>
      <w:bCs/>
    </w:rPr>
  </w:style>
  <w:style w:type="paragraph" w:styleId="a6">
    <w:name w:val="List Paragraph"/>
    <w:basedOn w:val="a"/>
    <w:uiPriority w:val="34"/>
    <w:qFormat/>
    <w:rsid w:val="00C117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4987</Words>
  <Characters>2843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2024-09-17T10:09:00Z</cp:lastPrinted>
  <dcterms:created xsi:type="dcterms:W3CDTF">2024-09-15T19:25:00Z</dcterms:created>
  <dcterms:modified xsi:type="dcterms:W3CDTF">2024-09-17T10:55:00Z</dcterms:modified>
</cp:coreProperties>
</file>